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E6" w:rsidRDefault="00A53750" w:rsidP="000010D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Доклад</w:t>
      </w:r>
    </w:p>
    <w:p w:rsidR="009735E6" w:rsidRDefault="00A53750" w:rsidP="000010D2">
      <w:pPr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результатах мониторинга и контроля исполнения муниципального задани</w:t>
      </w:r>
      <w:r w:rsidR="000010D2">
        <w:rPr>
          <w:rFonts w:ascii="Times New Roman" w:eastAsia="Times New Roman" w:hAnsi="Times New Roman" w:cs="Times New Roman"/>
          <w:b/>
          <w:sz w:val="28"/>
        </w:rPr>
        <w:t xml:space="preserve">я  по МБУК «Зазерский СДК» </w:t>
      </w:r>
      <w:r>
        <w:rPr>
          <w:rFonts w:ascii="Times New Roman" w:eastAsia="Times New Roman" w:hAnsi="Times New Roman" w:cs="Times New Roman"/>
          <w:b/>
          <w:sz w:val="28"/>
        </w:rPr>
        <w:t xml:space="preserve"> за  2014 год.</w:t>
      </w:r>
    </w:p>
    <w:p w:rsidR="009735E6" w:rsidRDefault="00A5375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Муниципальное учреждение культуры «Зазерский сельский Дом культуры» муниципального образования «Зазерское сельское поселение» создано в соответствии с постановлением Главы Зазерского сельского поселения </w:t>
      </w:r>
      <w:r>
        <w:rPr>
          <w:rFonts w:ascii="Segoe UI Symbol" w:eastAsia="Segoe UI Symbol" w:hAnsi="Segoe UI Symbol" w:cs="Segoe UI Symbol"/>
          <w:sz w:val="28"/>
        </w:rPr>
        <w:t>№</w:t>
      </w:r>
      <w:r w:rsidR="001F1213">
        <w:rPr>
          <w:rFonts w:ascii="Segoe UI Symbol" w:eastAsia="Segoe UI Symbol" w:hAnsi="Segoe UI Symbol" w:cs="Segoe UI Symbo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50 от 19 декабря 2006 года. С момента государственной регистрации  учреждение культуры Зазерского  сельского поселения получило статус юридического лица. С 01.12. 2011 года МУК «Зазерский СДК» переименовано в муниципальное бюджетное учреждение культуры «Зазерский сельский Дом культуры» в соответствии с постановлением Главы  сельского поселения «Об изменении типа существующих муниципальных учреждений Зазерского сельского поселения  от 02.11.2011г.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49.    </w:t>
      </w:r>
    </w:p>
    <w:p w:rsidR="009735E6" w:rsidRDefault="00A5375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нахождения (юридический и фактический адрес)  Муниципального бюджетного учреждения культуры «Зазерский СДК</w:t>
      </w:r>
      <w:r>
        <w:rPr>
          <w:rFonts w:ascii="Times New Roman" w:eastAsia="Times New Roman" w:hAnsi="Times New Roman" w:cs="Times New Roman"/>
          <w:i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:                  Ул.Центральная,61, х. Зазерский, Тацинский район, Ростовская область,  индекс 347064.                                                                                                                                    В состав </w:t>
      </w:r>
      <w:r>
        <w:rPr>
          <w:rFonts w:ascii="Times New Roman" w:eastAsia="Times New Roman" w:hAnsi="Times New Roman" w:cs="Times New Roman"/>
          <w:i/>
          <w:sz w:val="28"/>
        </w:rPr>
        <w:t xml:space="preserve">МБУК </w:t>
      </w:r>
      <w:r>
        <w:rPr>
          <w:rFonts w:ascii="Times New Roman" w:eastAsia="Times New Roman" w:hAnsi="Times New Roman" w:cs="Times New Roman"/>
          <w:sz w:val="28"/>
        </w:rPr>
        <w:t>входят следующие  филиалы:</w:t>
      </w:r>
    </w:p>
    <w:p w:rsidR="009735E6" w:rsidRDefault="00A53750">
      <w:pPr>
        <w:tabs>
          <w:tab w:val="left" w:pos="2960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Дымковский  сельский Дом культуры;</w:t>
      </w:r>
    </w:p>
    <w:p w:rsidR="009735E6" w:rsidRDefault="00A53750">
      <w:pPr>
        <w:tabs>
          <w:tab w:val="left" w:pos="2960"/>
        </w:tabs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Кустоватовский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F12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сельский клуб;</w:t>
      </w:r>
    </w:p>
    <w:p w:rsidR="009735E6" w:rsidRDefault="00A53750">
      <w:pPr>
        <w:tabs>
          <w:tab w:val="left" w:pos="2960"/>
        </w:tabs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Кухтачевский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сельский клуб. </w:t>
      </w:r>
    </w:p>
    <w:p w:rsidR="009735E6" w:rsidRDefault="00A53750">
      <w:pPr>
        <w:tabs>
          <w:tab w:val="left" w:pos="2960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Филиалы, входящие в состав </w:t>
      </w:r>
      <w:r>
        <w:rPr>
          <w:rFonts w:ascii="Times New Roman" w:eastAsia="Times New Roman" w:hAnsi="Times New Roman" w:cs="Times New Roman"/>
          <w:i/>
          <w:sz w:val="28"/>
        </w:rPr>
        <w:t xml:space="preserve">МБУК </w:t>
      </w:r>
      <w:r>
        <w:rPr>
          <w:rFonts w:ascii="Times New Roman" w:eastAsia="Times New Roman" w:hAnsi="Times New Roman" w:cs="Times New Roman"/>
          <w:sz w:val="28"/>
        </w:rPr>
        <w:t xml:space="preserve">не имеют статуса юридического лица и осуществляют свою деятельность в соответствии с уставом </w:t>
      </w:r>
      <w:r>
        <w:rPr>
          <w:rFonts w:ascii="Times New Roman" w:eastAsia="Times New Roman" w:hAnsi="Times New Roman" w:cs="Times New Roman"/>
          <w:i/>
          <w:sz w:val="28"/>
        </w:rPr>
        <w:t>МБУК.</w:t>
      </w:r>
    </w:p>
    <w:p w:rsidR="009735E6" w:rsidRDefault="00A53750">
      <w:pPr>
        <w:tabs>
          <w:tab w:val="left" w:pos="709"/>
        </w:tabs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Предметом деятельности и целями создания </w:t>
      </w:r>
      <w:r>
        <w:rPr>
          <w:rFonts w:ascii="Times New Roman" w:eastAsia="Times New Roman" w:hAnsi="Times New Roman" w:cs="Times New Roman"/>
          <w:i/>
          <w:sz w:val="28"/>
        </w:rPr>
        <w:t xml:space="preserve">МБУК </w:t>
      </w:r>
      <w:r>
        <w:rPr>
          <w:rFonts w:ascii="Times New Roman" w:eastAsia="Times New Roman" w:hAnsi="Times New Roman" w:cs="Times New Roman"/>
          <w:sz w:val="28"/>
        </w:rPr>
        <w:t xml:space="preserve">является  оказание услуг в целях обеспечения реализации полномочий органов местного самоуправления Ростовской области, предусмотренных пунктом 11-13 части 1 статьи 14 Федерального закона Российской Федерации от 6 октября 2003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 в сфере культуры.                                                       Вся деятельность МБУК «Зазерский СДК» регулируется учредительными документами, которые являются основной правовой базой.   </w:t>
      </w:r>
    </w:p>
    <w:p w:rsidR="009735E6" w:rsidRDefault="00A5375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Работа Зазерского СДК и сельских клубов направлена на  реализацию муниципальной  долгосрочной  целевой  программы  «Развитие культуры Зазерского сельского поселения  Тацинского  района на 2010-2014годы», которая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была утверждена Постановлением Администрации Зазерского сельского поселения  от  29.12.2009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59</w:t>
      </w:r>
    </w:p>
    <w:p w:rsidR="009735E6" w:rsidRDefault="00A53750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целями этой программы являются:</w:t>
      </w:r>
    </w:p>
    <w:p w:rsidR="009735E6" w:rsidRDefault="00A53750">
      <w:pPr>
        <w:numPr>
          <w:ilvl w:val="0"/>
          <w:numId w:val="1"/>
        </w:numPr>
        <w:tabs>
          <w:tab w:val="left" w:pos="1395"/>
        </w:tabs>
        <w:spacing w:after="0" w:line="240" w:lineRule="auto"/>
        <w:ind w:left="1395" w:hanging="8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сохранения и развития культурного потенциала населения.</w:t>
      </w:r>
    </w:p>
    <w:p w:rsidR="009735E6" w:rsidRDefault="00A53750">
      <w:pPr>
        <w:numPr>
          <w:ilvl w:val="0"/>
          <w:numId w:val="1"/>
        </w:numPr>
        <w:tabs>
          <w:tab w:val="left" w:pos="1395"/>
        </w:tabs>
        <w:spacing w:after="0" w:line="240" w:lineRule="auto"/>
        <w:ind w:left="1395" w:hanging="8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организации массового отдыха и досуга жителей поселения.</w:t>
      </w:r>
    </w:p>
    <w:p w:rsidR="009735E6" w:rsidRDefault="00A5375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Источник финансирования программных мероприятий осуществляется за счет средств местного бюджета в объемах, предусмотренных Программой.                          Вся часть затрат,</w:t>
      </w:r>
      <w:r w:rsidR="001F1213">
        <w:rPr>
          <w:rFonts w:ascii="Times New Roman" w:eastAsia="Times New Roman" w:hAnsi="Times New Roman" w:cs="Times New Roman"/>
          <w:sz w:val="28"/>
        </w:rPr>
        <w:t xml:space="preserve"> связанных с реализацией Програм</w:t>
      </w:r>
      <w:r>
        <w:rPr>
          <w:rFonts w:ascii="Times New Roman" w:eastAsia="Times New Roman" w:hAnsi="Times New Roman" w:cs="Times New Roman"/>
          <w:sz w:val="28"/>
        </w:rPr>
        <w:t xml:space="preserve">мы, приходится на исполнение муниципального задания муниципальным учреждением культуры.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 Работа ведется  по следующим направлениям:                                     </w:t>
      </w:r>
      <w:r w:rsidR="001F1213">
        <w:rPr>
          <w:rFonts w:ascii="Times New Roman" w:eastAsia="Times New Roman" w:hAnsi="Times New Roman" w:cs="Times New Roman"/>
          <w:sz w:val="28"/>
        </w:rPr>
        <w:t xml:space="preserve">     Патриотическое воспитание,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1F1213">
        <w:rPr>
          <w:rFonts w:ascii="Times New Roman" w:eastAsia="Times New Roman" w:hAnsi="Times New Roman" w:cs="Times New Roman"/>
          <w:sz w:val="28"/>
        </w:rPr>
        <w:t>профилактика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1F1213">
        <w:rPr>
          <w:rFonts w:ascii="Times New Roman" w:eastAsia="Times New Roman" w:hAnsi="Times New Roman" w:cs="Times New Roman"/>
          <w:sz w:val="28"/>
        </w:rPr>
        <w:t>правонарушений, безнадзорности и преступности  среди молодежи и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1F1213">
        <w:rPr>
          <w:rFonts w:ascii="Times New Roman" w:eastAsia="Times New Roman" w:hAnsi="Times New Roman" w:cs="Times New Roman"/>
          <w:sz w:val="28"/>
        </w:rPr>
        <w:t>подростков, работа с детьми и подростками,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1F1213">
        <w:rPr>
          <w:rFonts w:ascii="Times New Roman" w:eastAsia="Times New Roman" w:hAnsi="Times New Roman" w:cs="Times New Roman"/>
          <w:sz w:val="28"/>
        </w:rPr>
        <w:t xml:space="preserve">проведение мероприятий  календарных  праздников  государственного значения и в рамках народного календаря.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1F1213"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</w:t>
      </w:r>
      <w:r w:rsidR="001F1213">
        <w:rPr>
          <w:rFonts w:ascii="Times New Roman" w:eastAsia="Times New Roman" w:hAnsi="Times New Roman" w:cs="Times New Roman"/>
          <w:sz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</w:t>
      </w:r>
      <w:r w:rsidR="001F1213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</w:rPr>
        <w:t>Наиболее массовые</w:t>
      </w:r>
      <w:r w:rsidR="001F1213">
        <w:rPr>
          <w:rFonts w:ascii="Times New Roman" w:eastAsia="Times New Roman" w:hAnsi="Times New Roman" w:cs="Times New Roman"/>
          <w:sz w:val="28"/>
        </w:rPr>
        <w:t xml:space="preserve"> мероприятия года</w:t>
      </w:r>
      <w:r>
        <w:rPr>
          <w:rFonts w:ascii="Times New Roman" w:eastAsia="Times New Roman" w:hAnsi="Times New Roman" w:cs="Times New Roman"/>
          <w:sz w:val="28"/>
        </w:rPr>
        <w:t>:   « А, ну-ка,</w:t>
      </w:r>
      <w:r w:rsidR="00FE2B8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парн</w:t>
      </w:r>
      <w:r w:rsidR="00FE2B8D">
        <w:rPr>
          <w:rFonts w:ascii="Times New Roman" w:eastAsia="Times New Roman" w:hAnsi="Times New Roman" w:cs="Times New Roman"/>
          <w:sz w:val="28"/>
        </w:rPr>
        <w:t>и!» , « А, ну-ка, девушки!», Митинг  Памяти «У святого Огня»</w:t>
      </w:r>
      <w:r>
        <w:rPr>
          <w:rFonts w:ascii="Times New Roman" w:eastAsia="Times New Roman" w:hAnsi="Times New Roman" w:cs="Times New Roman"/>
          <w:sz w:val="28"/>
        </w:rPr>
        <w:t>,</w:t>
      </w:r>
      <w:r w:rsidR="00FE2B8D">
        <w:rPr>
          <w:rFonts w:ascii="Times New Roman" w:eastAsia="Times New Roman" w:hAnsi="Times New Roman" w:cs="Times New Roman"/>
          <w:sz w:val="28"/>
        </w:rPr>
        <w:t xml:space="preserve"> массовое гулянье,  посвященное 69 годовщине Великой Победы «Салют  Победы», </w:t>
      </w:r>
      <w:r>
        <w:rPr>
          <w:rFonts w:ascii="Times New Roman" w:eastAsia="Times New Roman" w:hAnsi="Times New Roman" w:cs="Times New Roman"/>
          <w:sz w:val="28"/>
        </w:rPr>
        <w:t xml:space="preserve"> День молодежи</w:t>
      </w:r>
      <w:r w:rsidR="00FE2B8D">
        <w:rPr>
          <w:rFonts w:ascii="Times New Roman" w:eastAsia="Times New Roman" w:hAnsi="Times New Roman" w:cs="Times New Roman"/>
          <w:sz w:val="28"/>
        </w:rPr>
        <w:t>,  1 июня- «Дети, дети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FE2B8D">
        <w:rPr>
          <w:rFonts w:ascii="Times New Roman" w:eastAsia="Times New Roman" w:hAnsi="Times New Roman" w:cs="Times New Roman"/>
          <w:sz w:val="28"/>
        </w:rPr>
        <w:t xml:space="preserve">лучшие на свете!» 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FE2B8D">
        <w:rPr>
          <w:rFonts w:ascii="Times New Roman" w:eastAsia="Times New Roman" w:hAnsi="Times New Roman" w:cs="Times New Roman"/>
          <w:sz w:val="28"/>
        </w:rPr>
        <w:t xml:space="preserve"> «Золотой возраст»,  новогодние мероприятия для детей и взрослых</w:t>
      </w:r>
      <w:r>
        <w:rPr>
          <w:rFonts w:ascii="Times New Roman" w:eastAsia="Times New Roman" w:hAnsi="Times New Roman" w:cs="Times New Roman"/>
          <w:sz w:val="28"/>
        </w:rPr>
        <w:t xml:space="preserve">.  </w:t>
      </w:r>
      <w:r>
        <w:rPr>
          <w:rFonts w:ascii="Calibri" w:eastAsia="Calibri" w:hAnsi="Calibri" w:cs="Calibri"/>
          <w:sz w:val="28"/>
        </w:rPr>
        <w:t xml:space="preserve">   </w:t>
      </w:r>
      <w:r w:rsidR="00FE2B8D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Муниципальные  услуги  предоставляются на территории  Зазерского сельского поселения муниципальным ,  бюджетным учреждением  культуры   « Зазерский сельский  дом Культуры»           </w:t>
      </w: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</w:t>
      </w:r>
      <w:r w:rsidR="00FE2B8D">
        <w:rPr>
          <w:rFonts w:ascii="Calibri" w:eastAsia="Calibri" w:hAnsi="Calibri" w:cs="Calibri"/>
          <w:sz w:val="28"/>
        </w:rPr>
        <w:t xml:space="preserve">                 </w:t>
      </w:r>
      <w:r>
        <w:rPr>
          <w:rFonts w:ascii="Calibri" w:eastAsia="Calibri" w:hAnsi="Calibri" w:cs="Calibri"/>
          <w:sz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</w:rPr>
        <w:t>В соответствии с перечнем муниципальных  услуг , предоставляемых населению, установлены следующие муниципальные  услуги :</w:t>
      </w:r>
    </w:p>
    <w:p w:rsidR="009735E6" w:rsidRDefault="00A53750" w:rsidP="00FE2B8D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1.  </w:t>
      </w:r>
      <w:r>
        <w:rPr>
          <w:rFonts w:ascii="Times New Roman" w:eastAsia="Times New Roman" w:hAnsi="Times New Roman" w:cs="Times New Roman"/>
          <w:sz w:val="28"/>
        </w:rPr>
        <w:t>Услуга по  организации досуга населения и поддержке народного творчества</w:t>
      </w:r>
      <w:r>
        <w:rPr>
          <w:rFonts w:ascii="Times New Roman" w:eastAsia="Times New Roman" w:hAnsi="Times New Roman" w:cs="Times New Roman"/>
          <w:i/>
          <w:sz w:val="28"/>
        </w:rPr>
        <w:t>.</w:t>
      </w:r>
      <w:r w:rsidR="00FE2B8D"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Единица измерения  услуги :                                                                                    </w:t>
      </w:r>
      <w:r w:rsidR="00FE2B8D">
        <w:rPr>
          <w:rFonts w:ascii="Times New Roman" w:eastAsia="Times New Roman" w:hAnsi="Times New Roman" w:cs="Times New Roman"/>
          <w:color w:val="000000"/>
          <w:sz w:val="28"/>
        </w:rPr>
        <w:t xml:space="preserve">            - число  мероприятий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FE2B8D">
        <w:rPr>
          <w:rFonts w:ascii="Times New Roman" w:eastAsia="Times New Roman" w:hAnsi="Times New Roman" w:cs="Times New Roman"/>
          <w:color w:val="000000"/>
          <w:sz w:val="28"/>
        </w:rPr>
        <w:t>количество присутствующих на мероприятиях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>Контингент потребителей  услуги  – жители  Зазерского сельского поселения.</w:t>
      </w:r>
      <w:r>
        <w:rPr>
          <w:rFonts w:ascii="Times New Roman" w:eastAsia="Times New Roman" w:hAnsi="Times New Roman" w:cs="Times New Roman"/>
          <w:i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Отчеты об исполнении муниципальных заданий  на оказание услуг предоставляются ежеквартально.</w:t>
      </w:r>
    </w:p>
    <w:p w:rsidR="009735E6" w:rsidRDefault="00A5375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Данные мониторинга показателей соответствия объема, качества  и стоимости единицы услуги, предоставляемых учреждением муниципальных услуг изложены в таблицах</w:t>
      </w:r>
    </w:p>
    <w:p w:rsidR="009735E6" w:rsidRDefault="00A5375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Соответствие</w:t>
      </w:r>
    </w:p>
    <w:p w:rsidR="009735E6" w:rsidRDefault="00A5375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объема предоставленных услуг муниципальным  учреждением</w:t>
      </w:r>
    </w:p>
    <w:p w:rsidR="009735E6" w:rsidRDefault="00A5375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культуры  параметрам муниципального задания</w:t>
      </w:r>
    </w:p>
    <w:tbl>
      <w:tblPr>
        <w:tblW w:w="0" w:type="auto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"/>
        <w:gridCol w:w="1786"/>
        <w:gridCol w:w="2024"/>
        <w:gridCol w:w="2007"/>
        <w:gridCol w:w="2348"/>
        <w:gridCol w:w="1241"/>
      </w:tblGrid>
      <w:tr w:rsidR="009735E6" w:rsidTr="0008637E">
        <w:trPr>
          <w:trHeight w:val="1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E6" w:rsidRPr="0008637E" w:rsidRDefault="00A5375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Муниципальное бюджетное учреждение культуры «Зазерский СДК»</w:t>
            </w:r>
            <w:r w:rsidR="0008637E">
              <w:rPr>
                <w:rFonts w:ascii="Times New Roman" w:eastAsia="Times New Roman" w:hAnsi="Times New Roman" w:cs="Times New Roman"/>
                <w:sz w:val="28"/>
              </w:rPr>
              <w:t xml:space="preserve">              </w:t>
            </w:r>
            <w:r w:rsidR="00FE2B8D">
              <w:rPr>
                <w:rFonts w:ascii="Times New Roman" w:eastAsia="Times New Roman" w:hAnsi="Times New Roman" w:cs="Times New Roman"/>
                <w:sz w:val="28"/>
              </w:rPr>
              <w:t xml:space="preserve">Отчетный период -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2014 год</w:t>
            </w:r>
            <w:r w:rsidR="00FE2B8D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9735E6" w:rsidTr="0008637E">
        <w:trPr>
          <w:trHeight w:val="1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E6" w:rsidRDefault="009735E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E6" w:rsidRDefault="00A537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услуги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E6" w:rsidRDefault="00A537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Единица измерения услуги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E6" w:rsidRDefault="00A537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муниципального задания на предоставление услуг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E6" w:rsidRDefault="00A537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Фактический объем предоставленных услуг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E6" w:rsidRDefault="00A5375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Отклонение</w:t>
            </w:r>
          </w:p>
          <w:p w:rsidR="009735E6" w:rsidRDefault="00A537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{(4)-(3)}</w:t>
            </w:r>
          </w:p>
        </w:tc>
      </w:tr>
      <w:tr w:rsidR="009735E6" w:rsidTr="0008637E">
        <w:trPr>
          <w:trHeight w:val="157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E6" w:rsidRDefault="009735E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E6" w:rsidRDefault="00A537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E6" w:rsidRDefault="00A537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E6" w:rsidRDefault="00A537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E6" w:rsidRDefault="00A537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E6" w:rsidRDefault="00A537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9735E6" w:rsidTr="0008637E">
        <w:trPr>
          <w:trHeight w:val="1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E6" w:rsidRDefault="00A537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E6" w:rsidRDefault="000863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Услуга по  организации досуга населения и поддержке народного творчества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E6" w:rsidRDefault="00A537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</w:t>
            </w:r>
            <w:r w:rsidR="0008637E">
              <w:rPr>
                <w:rFonts w:ascii="Times New Roman" w:eastAsia="Times New Roman" w:hAnsi="Times New Roman" w:cs="Times New Roman"/>
                <w:sz w:val="28"/>
              </w:rPr>
              <w:t>о КДМ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E6" w:rsidRPr="0008637E" w:rsidRDefault="0008637E" w:rsidP="0008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8637E">
              <w:rPr>
                <w:rFonts w:ascii="Times New Roman" w:hAnsi="Times New Roman" w:cs="Times New Roman"/>
                <w:sz w:val="28"/>
                <w:szCs w:val="28"/>
              </w:rPr>
              <w:t xml:space="preserve"> 537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E6" w:rsidRPr="001A5F34" w:rsidRDefault="001A5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34"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E6" w:rsidRPr="001A5F34" w:rsidRDefault="001A5F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+18</w:t>
            </w:r>
          </w:p>
        </w:tc>
      </w:tr>
      <w:tr w:rsidR="009735E6" w:rsidTr="0008637E">
        <w:trPr>
          <w:trHeight w:val="1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E6" w:rsidRDefault="00A537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E6" w:rsidRDefault="009735E6"/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E6" w:rsidRPr="00A53750" w:rsidRDefault="0008637E" w:rsidP="00A5375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Кол-во  посетителей </w:t>
            </w:r>
            <w:r w:rsidR="00A53750">
              <w:rPr>
                <w:rFonts w:ascii="Times New Roman" w:eastAsia="Times New Roman" w:hAnsi="Times New Roman" w:cs="Times New Roman"/>
                <w:sz w:val="28"/>
              </w:rPr>
              <w:t>КДМ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E6" w:rsidRDefault="0008637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11274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E6" w:rsidRPr="001A5F34" w:rsidRDefault="001A5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34">
              <w:rPr>
                <w:rFonts w:ascii="Times New Roman" w:hAnsi="Times New Roman" w:cs="Times New Roman"/>
                <w:sz w:val="28"/>
                <w:szCs w:val="28"/>
              </w:rPr>
              <w:t>11304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E6" w:rsidRPr="001A5F34" w:rsidRDefault="001A5F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F34">
              <w:rPr>
                <w:rFonts w:ascii="Times New Roman" w:eastAsia="Calibri" w:hAnsi="Times New Roman" w:cs="Times New Roman"/>
                <w:sz w:val="28"/>
                <w:szCs w:val="28"/>
              </w:rPr>
              <w:t>+30</w:t>
            </w:r>
          </w:p>
        </w:tc>
      </w:tr>
      <w:tr w:rsidR="009735E6" w:rsidTr="0008637E">
        <w:trPr>
          <w:trHeight w:val="1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E6" w:rsidRDefault="00A537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E6" w:rsidRDefault="009735E6"/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E6" w:rsidRDefault="00A5375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Кол-во клубных формирований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E6" w:rsidRDefault="00A537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E6" w:rsidRDefault="00A537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E6" w:rsidRDefault="009735E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735E6" w:rsidTr="0008637E">
        <w:trPr>
          <w:trHeight w:val="1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E6" w:rsidRDefault="00A537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E6" w:rsidRDefault="009735E6"/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E6" w:rsidRDefault="00A537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Кол-во участников. клубных формирований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E6" w:rsidRDefault="001A5F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  <w:r w:rsidR="00A53750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E6" w:rsidRDefault="001A5F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5E6" w:rsidRPr="001A5F34" w:rsidRDefault="001A5F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F34">
              <w:rPr>
                <w:rFonts w:ascii="Times New Roman" w:eastAsia="Calibri" w:hAnsi="Times New Roman" w:cs="Times New Roman"/>
                <w:sz w:val="28"/>
                <w:szCs w:val="28"/>
              </w:rPr>
              <w:t>+2</w:t>
            </w:r>
          </w:p>
        </w:tc>
      </w:tr>
    </w:tbl>
    <w:p w:rsidR="001A5F34" w:rsidRPr="001A5F34" w:rsidRDefault="00A53750" w:rsidP="001A5F3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</w:t>
      </w:r>
      <w:r w:rsidR="001A5F34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="001A5F34" w:rsidRPr="001A5F34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Основные показатели деятельности учрежд</w:t>
      </w:r>
      <w:r w:rsidR="001A5F34">
        <w:rPr>
          <w:rFonts w:ascii="Times New Roman" w:hAnsi="Times New Roman" w:cs="Times New Roman"/>
          <w:color w:val="000000"/>
          <w:spacing w:val="1"/>
          <w:sz w:val="28"/>
          <w:szCs w:val="28"/>
        </w:rPr>
        <w:t>ений культурно-досугового типа</w:t>
      </w:r>
      <w:r w:rsidR="001A5F34">
        <w:rPr>
          <w:rFonts w:ascii="Times New Roman" w:eastAsia="Times New Roman" w:hAnsi="Times New Roman" w:cs="Times New Roman"/>
          <w:sz w:val="28"/>
        </w:rPr>
        <w:t xml:space="preserve"> </w:t>
      </w:r>
      <w:r w:rsidR="001A5F34" w:rsidRPr="001A5F34">
        <w:rPr>
          <w:rFonts w:ascii="Times New Roman" w:hAnsi="Times New Roman" w:cs="Times New Roman"/>
          <w:color w:val="000000"/>
          <w:spacing w:val="1"/>
          <w:sz w:val="28"/>
          <w:szCs w:val="28"/>
        </w:rPr>
        <w:t>МБУК «Зазерский СДК»</w:t>
      </w:r>
    </w:p>
    <w:p w:rsidR="001A5F34" w:rsidRPr="001A5F34" w:rsidRDefault="001A5F34" w:rsidP="001A5F34">
      <w:pPr>
        <w:shd w:val="clear" w:color="auto" w:fill="FFFFFF"/>
        <w:tabs>
          <w:tab w:val="left" w:pos="48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tbl>
      <w:tblPr>
        <w:tblW w:w="10252" w:type="dxa"/>
        <w:tblInd w:w="-60" w:type="dxa"/>
        <w:tblLayout w:type="fixed"/>
        <w:tblLook w:val="04A0"/>
      </w:tblPr>
      <w:tblGrid>
        <w:gridCol w:w="1101"/>
        <w:gridCol w:w="6621"/>
        <w:gridCol w:w="2530"/>
      </w:tblGrid>
      <w:tr w:rsidR="001A5F34" w:rsidRPr="001A5F34" w:rsidTr="001A5F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F34" w:rsidRPr="001A5F34" w:rsidRDefault="001A5F34">
            <w:pPr>
              <w:tabs>
                <w:tab w:val="left" w:pos="48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5F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F34" w:rsidRPr="001A5F34" w:rsidRDefault="001A5F34">
            <w:pPr>
              <w:tabs>
                <w:tab w:val="left" w:pos="48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5F3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34" w:rsidRPr="001A5F34" w:rsidRDefault="001A5F34">
            <w:pPr>
              <w:tabs>
                <w:tab w:val="left" w:pos="48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5F3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A5F34" w:rsidRPr="001A5F34" w:rsidTr="001A5F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34" w:rsidRPr="001A5F34" w:rsidRDefault="001A5F34" w:rsidP="001A5F34">
            <w:pPr>
              <w:pStyle w:val="1"/>
              <w:numPr>
                <w:ilvl w:val="0"/>
                <w:numId w:val="2"/>
              </w:numPr>
              <w:tabs>
                <w:tab w:val="left" w:pos="48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F34" w:rsidRPr="001A5F34" w:rsidRDefault="001A5F34">
            <w:pPr>
              <w:widowControl w:val="0"/>
              <w:shd w:val="clear" w:color="auto" w:fill="FFFFFF"/>
              <w:tabs>
                <w:tab w:val="left" w:pos="18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5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культурно-массовых мероприятий всего (в зрительных залах и на </w:t>
            </w:r>
            <w:r w:rsidRPr="001A5F3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открытых площадках)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34" w:rsidRPr="001A5F34" w:rsidRDefault="001A5F34">
            <w:pPr>
              <w:tabs>
                <w:tab w:val="left" w:pos="48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5F34"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</w:tr>
      <w:tr w:rsidR="001A5F34" w:rsidRPr="001A5F34" w:rsidTr="001A5F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34" w:rsidRPr="001A5F34" w:rsidRDefault="001A5F34" w:rsidP="001A5F34">
            <w:pPr>
              <w:pStyle w:val="1"/>
              <w:numPr>
                <w:ilvl w:val="0"/>
                <w:numId w:val="2"/>
              </w:numPr>
              <w:tabs>
                <w:tab w:val="left" w:pos="48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F34" w:rsidRPr="001A5F34" w:rsidRDefault="001A5F34">
            <w:pPr>
              <w:tabs>
                <w:tab w:val="left" w:pos="48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5F3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количество культурно-массовых мероприятий в зрительных залах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34" w:rsidRPr="001A5F34" w:rsidRDefault="001A5F34">
            <w:pPr>
              <w:tabs>
                <w:tab w:val="left" w:pos="48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5F34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</w:tr>
      <w:tr w:rsidR="001A5F34" w:rsidRPr="001A5F34" w:rsidTr="001A5F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34" w:rsidRPr="001A5F34" w:rsidRDefault="001A5F34" w:rsidP="001A5F34">
            <w:pPr>
              <w:pStyle w:val="1"/>
              <w:numPr>
                <w:ilvl w:val="0"/>
                <w:numId w:val="2"/>
              </w:numPr>
              <w:tabs>
                <w:tab w:val="left" w:pos="48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F34" w:rsidRPr="001A5F34" w:rsidRDefault="001A5F34">
            <w:pPr>
              <w:tabs>
                <w:tab w:val="left" w:pos="48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5F3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количество культурно-массовых мероприятий</w:t>
            </w:r>
            <w:r w:rsidRPr="001A5F3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на платной основе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34" w:rsidRPr="001A5F34" w:rsidRDefault="001A5F34">
            <w:pPr>
              <w:tabs>
                <w:tab w:val="left" w:pos="48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5F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5F34" w:rsidRPr="001A5F34" w:rsidTr="001A5F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34" w:rsidRPr="001A5F34" w:rsidRDefault="001A5F34" w:rsidP="001A5F34">
            <w:pPr>
              <w:pStyle w:val="1"/>
              <w:numPr>
                <w:ilvl w:val="0"/>
                <w:numId w:val="2"/>
              </w:numPr>
              <w:tabs>
                <w:tab w:val="left" w:pos="48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F34" w:rsidRPr="001A5F34" w:rsidRDefault="001A5F34">
            <w:pPr>
              <w:tabs>
                <w:tab w:val="left" w:pos="48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5F3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количество культурно-массовых мероприятий для детей до 14 лет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34" w:rsidRPr="001A5F34" w:rsidRDefault="001A5F34">
            <w:pPr>
              <w:tabs>
                <w:tab w:val="left" w:pos="48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5F34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1A5F34" w:rsidRPr="001A5F34" w:rsidTr="001A5F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34" w:rsidRPr="001A5F34" w:rsidRDefault="001A5F34" w:rsidP="001A5F34">
            <w:pPr>
              <w:pStyle w:val="1"/>
              <w:numPr>
                <w:ilvl w:val="0"/>
                <w:numId w:val="2"/>
              </w:numPr>
              <w:tabs>
                <w:tab w:val="left" w:pos="48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F34" w:rsidRPr="001A5F34" w:rsidRDefault="001A5F34">
            <w:pPr>
              <w:tabs>
                <w:tab w:val="left" w:pos="48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5F3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количество посетителей всего (в зрительных залах и на открытых площадках)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34" w:rsidRPr="001A5F34" w:rsidRDefault="001A5F34">
            <w:pPr>
              <w:tabs>
                <w:tab w:val="left" w:pos="48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5F34">
              <w:rPr>
                <w:rFonts w:ascii="Times New Roman" w:hAnsi="Times New Roman" w:cs="Times New Roman"/>
                <w:sz w:val="28"/>
                <w:szCs w:val="28"/>
              </w:rPr>
              <w:t>11304</w:t>
            </w:r>
          </w:p>
        </w:tc>
      </w:tr>
      <w:tr w:rsidR="001A5F34" w:rsidRPr="001A5F34" w:rsidTr="001A5F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34" w:rsidRPr="001A5F34" w:rsidRDefault="001A5F34" w:rsidP="001A5F34">
            <w:pPr>
              <w:pStyle w:val="1"/>
              <w:numPr>
                <w:ilvl w:val="0"/>
                <w:numId w:val="2"/>
              </w:numPr>
              <w:tabs>
                <w:tab w:val="left" w:pos="48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34" w:rsidRPr="001A5F34" w:rsidRDefault="001A5F34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5F3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количество посетителей в зрительных залах</w:t>
            </w:r>
          </w:p>
          <w:p w:rsidR="001A5F34" w:rsidRPr="001A5F34" w:rsidRDefault="001A5F34">
            <w:pPr>
              <w:tabs>
                <w:tab w:val="left" w:pos="48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34" w:rsidRPr="001A5F34" w:rsidRDefault="001A5F34">
            <w:pPr>
              <w:tabs>
                <w:tab w:val="left" w:pos="48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5F34">
              <w:rPr>
                <w:rFonts w:ascii="Times New Roman" w:hAnsi="Times New Roman" w:cs="Times New Roman"/>
                <w:sz w:val="28"/>
                <w:szCs w:val="28"/>
              </w:rPr>
              <w:t>8008</w:t>
            </w:r>
          </w:p>
        </w:tc>
      </w:tr>
      <w:tr w:rsidR="001A5F34" w:rsidRPr="001A5F34" w:rsidTr="001A5F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34" w:rsidRPr="001A5F34" w:rsidRDefault="001A5F34" w:rsidP="001A5F34">
            <w:pPr>
              <w:pStyle w:val="1"/>
              <w:numPr>
                <w:ilvl w:val="0"/>
                <w:numId w:val="2"/>
              </w:numPr>
              <w:tabs>
                <w:tab w:val="left" w:pos="48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34" w:rsidRPr="001A5F34" w:rsidRDefault="001A5F34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5F3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количество посетителей мероприятий на платной основе</w:t>
            </w:r>
          </w:p>
          <w:p w:rsidR="001A5F34" w:rsidRPr="001A5F34" w:rsidRDefault="001A5F34">
            <w:pPr>
              <w:tabs>
                <w:tab w:val="left" w:pos="48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34" w:rsidRPr="001A5F34" w:rsidRDefault="001A5F34">
            <w:pPr>
              <w:tabs>
                <w:tab w:val="left" w:pos="48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5F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5F34" w:rsidRPr="001A5F34" w:rsidTr="001A5F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34" w:rsidRPr="001A5F34" w:rsidRDefault="001A5F34" w:rsidP="001A5F34">
            <w:pPr>
              <w:pStyle w:val="1"/>
              <w:numPr>
                <w:ilvl w:val="0"/>
                <w:numId w:val="2"/>
              </w:numPr>
              <w:tabs>
                <w:tab w:val="left" w:pos="48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34" w:rsidRPr="001A5F34" w:rsidRDefault="001A5F34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5F3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количество посетителей мероприятий </w:t>
            </w:r>
            <w:r w:rsidRPr="001A5F3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для детей до 14 лет</w:t>
            </w:r>
          </w:p>
          <w:p w:rsidR="001A5F34" w:rsidRPr="001A5F34" w:rsidRDefault="001A5F34">
            <w:pPr>
              <w:tabs>
                <w:tab w:val="left" w:pos="48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34" w:rsidRPr="001A5F34" w:rsidRDefault="001A5F34">
            <w:pPr>
              <w:tabs>
                <w:tab w:val="left" w:pos="48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5F34">
              <w:rPr>
                <w:rFonts w:ascii="Times New Roman" w:hAnsi="Times New Roman" w:cs="Times New Roman"/>
                <w:sz w:val="28"/>
                <w:szCs w:val="28"/>
              </w:rPr>
              <w:t>3393</w:t>
            </w:r>
          </w:p>
        </w:tc>
      </w:tr>
      <w:tr w:rsidR="001A5F34" w:rsidRPr="001A5F34" w:rsidTr="001A5F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34" w:rsidRPr="001A5F34" w:rsidRDefault="001A5F34" w:rsidP="001A5F34">
            <w:pPr>
              <w:pStyle w:val="1"/>
              <w:numPr>
                <w:ilvl w:val="0"/>
                <w:numId w:val="2"/>
              </w:numPr>
              <w:tabs>
                <w:tab w:val="left" w:pos="48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34" w:rsidRPr="001A5F34" w:rsidRDefault="001A5F34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5F3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количество культурно-досуговых формирований всего</w:t>
            </w:r>
          </w:p>
          <w:p w:rsidR="001A5F34" w:rsidRPr="001A5F34" w:rsidRDefault="001A5F34">
            <w:pPr>
              <w:tabs>
                <w:tab w:val="left" w:pos="48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34" w:rsidRPr="001A5F34" w:rsidRDefault="001A5F34">
            <w:pPr>
              <w:tabs>
                <w:tab w:val="left" w:pos="48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5F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A5F34" w:rsidRPr="001A5F34" w:rsidTr="001A5F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34" w:rsidRPr="001A5F34" w:rsidRDefault="001A5F34" w:rsidP="001A5F34">
            <w:pPr>
              <w:pStyle w:val="1"/>
              <w:numPr>
                <w:ilvl w:val="0"/>
                <w:numId w:val="2"/>
              </w:numPr>
              <w:tabs>
                <w:tab w:val="left" w:pos="48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F34" w:rsidRPr="001A5F34" w:rsidRDefault="001A5F34">
            <w:pPr>
              <w:tabs>
                <w:tab w:val="left" w:pos="48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5F3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количество формирований самодеятельного народного творчества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34" w:rsidRPr="001A5F34" w:rsidRDefault="001A5F34">
            <w:pPr>
              <w:tabs>
                <w:tab w:val="left" w:pos="48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5F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A5F34" w:rsidRPr="001A5F34" w:rsidTr="001A5F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34" w:rsidRPr="001A5F34" w:rsidRDefault="001A5F34" w:rsidP="001A5F34">
            <w:pPr>
              <w:pStyle w:val="1"/>
              <w:numPr>
                <w:ilvl w:val="0"/>
                <w:numId w:val="2"/>
              </w:numPr>
              <w:tabs>
                <w:tab w:val="left" w:pos="48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F34" w:rsidRPr="001A5F34" w:rsidRDefault="001A5F34">
            <w:pPr>
              <w:tabs>
                <w:tab w:val="left" w:pos="48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5F3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количество культурно-досуговых формирований для детей до 14 лет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34" w:rsidRPr="001A5F34" w:rsidRDefault="001A5F34">
            <w:pPr>
              <w:tabs>
                <w:tab w:val="left" w:pos="48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5F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A5F34" w:rsidRPr="001A5F34" w:rsidTr="001A5F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34" w:rsidRPr="001A5F34" w:rsidRDefault="001A5F34" w:rsidP="001A5F34">
            <w:pPr>
              <w:pStyle w:val="1"/>
              <w:numPr>
                <w:ilvl w:val="0"/>
                <w:numId w:val="2"/>
              </w:numPr>
              <w:tabs>
                <w:tab w:val="left" w:pos="48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F34" w:rsidRPr="001A5F34" w:rsidRDefault="001A5F34">
            <w:pPr>
              <w:tabs>
                <w:tab w:val="left" w:pos="48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5F3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количество участников в культурно-досуговых формированиях всего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34" w:rsidRPr="001A5F34" w:rsidRDefault="001A5F34">
            <w:pPr>
              <w:tabs>
                <w:tab w:val="left" w:pos="48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5F34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1A5F34" w:rsidRPr="001A5F34" w:rsidTr="001A5F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34" w:rsidRPr="001A5F34" w:rsidRDefault="001A5F34" w:rsidP="001A5F34">
            <w:pPr>
              <w:pStyle w:val="1"/>
              <w:numPr>
                <w:ilvl w:val="0"/>
                <w:numId w:val="2"/>
              </w:numPr>
              <w:tabs>
                <w:tab w:val="left" w:pos="48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F34" w:rsidRPr="001A5F34" w:rsidRDefault="001A5F34">
            <w:pPr>
              <w:tabs>
                <w:tab w:val="left" w:pos="48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5F3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количество участников в культурно-досуговых формированиях </w:t>
            </w:r>
            <w:r w:rsidRPr="001A5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самодеятельного народного творчества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34" w:rsidRPr="001A5F34" w:rsidRDefault="001A5F34">
            <w:pPr>
              <w:tabs>
                <w:tab w:val="left" w:pos="48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5F3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A5F34" w:rsidRPr="001A5F34" w:rsidTr="001A5F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34" w:rsidRPr="001A5F34" w:rsidRDefault="001A5F34" w:rsidP="001A5F34">
            <w:pPr>
              <w:pStyle w:val="1"/>
              <w:numPr>
                <w:ilvl w:val="0"/>
                <w:numId w:val="2"/>
              </w:numPr>
              <w:tabs>
                <w:tab w:val="left" w:pos="48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F34" w:rsidRPr="001A5F34" w:rsidRDefault="001A5F34">
            <w:pPr>
              <w:tabs>
                <w:tab w:val="left" w:pos="48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5F3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количество </w:t>
            </w:r>
            <w:r w:rsidRPr="001A5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участников в </w:t>
            </w:r>
            <w:r w:rsidRPr="001A5F3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культурно-досуговых формированиях для детей до 14 лет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34" w:rsidRPr="001A5F34" w:rsidRDefault="001A5F34">
            <w:pPr>
              <w:tabs>
                <w:tab w:val="left" w:pos="48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5F3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1A5F34" w:rsidRPr="001A5F34" w:rsidTr="001A5F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34" w:rsidRPr="001A5F34" w:rsidRDefault="001A5F34" w:rsidP="001A5F34">
            <w:pPr>
              <w:pStyle w:val="1"/>
              <w:numPr>
                <w:ilvl w:val="0"/>
                <w:numId w:val="2"/>
              </w:numPr>
              <w:tabs>
                <w:tab w:val="left" w:pos="48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F34" w:rsidRPr="001A5F34" w:rsidRDefault="001A5F34" w:rsidP="001A5F34">
            <w:pPr>
              <w:tabs>
                <w:tab w:val="left" w:pos="48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5F34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культурно-массовых мероприятий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34" w:rsidRPr="001A5F34" w:rsidRDefault="001A5F34">
            <w:pPr>
              <w:tabs>
                <w:tab w:val="left" w:pos="482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eastAsia="ar-SA"/>
              </w:rPr>
            </w:pPr>
            <w:r w:rsidRPr="001A5F34">
              <w:rPr>
                <w:rFonts w:ascii="Times New Roman" w:hAnsi="Times New Roman" w:cs="Times New Roman"/>
                <w:sz w:val="28"/>
                <w:szCs w:val="28"/>
              </w:rPr>
              <w:t>11304</w:t>
            </w:r>
          </w:p>
        </w:tc>
      </w:tr>
    </w:tbl>
    <w:p w:rsidR="001A5F34" w:rsidRDefault="001A5F34" w:rsidP="001A5F34">
      <w:pPr>
        <w:rPr>
          <w:rFonts w:ascii="Times New Roman" w:eastAsia="Times New Roman" w:hAnsi="Times New Roman" w:cs="Times New Roman"/>
          <w:sz w:val="28"/>
        </w:rPr>
      </w:pPr>
    </w:p>
    <w:p w:rsidR="001A5F34" w:rsidRDefault="001A5F34" w:rsidP="001A5F3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Принимали участие в районном фестивале – конкурсе детского и юношеского творчества « Южный ветер», в районном конкурсе рисунка «Земля – наш общий дом» и поделок из природного материала, конкурсе    « Культработник года»                                                               </w:t>
      </w:r>
    </w:p>
    <w:p w:rsidR="001A5F34" w:rsidRPr="001A5F34" w:rsidRDefault="001A5F34" w:rsidP="001A5F34">
      <w:pPr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В МБУК «Зазерский СДК» работает  в штате  – 6 человек это примерно     0,3 %  от общей численности жителей хутора (1800 чел.) из них: заведующие филиалов -3 человека,  директор -1 человек,  специалисты бухгалтерии -1 человек, рабочий по ремонту и обслуживанию зданий- 1.</w:t>
      </w:r>
    </w:p>
    <w:p w:rsidR="001A5F34" w:rsidRDefault="001A5F34" w:rsidP="001A5F3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Специалистов со </w:t>
      </w:r>
      <w:proofErr w:type="spellStart"/>
      <w:r>
        <w:rPr>
          <w:rFonts w:ascii="Times New Roman" w:eastAsia="Times New Roman" w:hAnsi="Times New Roman" w:cs="Times New Roman"/>
          <w:sz w:val="28"/>
        </w:rPr>
        <w:t>средне-специальным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профилю образованием-  0</w:t>
      </w:r>
    </w:p>
    <w:p w:rsidR="001A5F34" w:rsidRDefault="001A5F34" w:rsidP="001A5F3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высшим педагогическим образованием – 1 человек.</w:t>
      </w:r>
    </w:p>
    <w:p w:rsidR="001A5F34" w:rsidRDefault="001A5F34" w:rsidP="001A5F3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Средне- специальным – 2 человека</w:t>
      </w:r>
    </w:p>
    <w:p w:rsidR="001A5F34" w:rsidRDefault="001A5F34" w:rsidP="001A5F3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связи с быстрыми изменениями, происходящими в обществе, внедрением рыночных отношений в сфере культуры, требуется профессиональный постоянный рост специалистов. Поэтому в 2014 - 15х годах запланировано обучение 2-х специалистов на заочных областных курсах.  Обучение на курсах повышения квалификации  по актуальным вопросам повышения эффективности деятельности муниципальных учреждений культуры  прошел 1 специалист в апреле 2013 года.</w:t>
      </w:r>
    </w:p>
    <w:p w:rsidR="001A5F34" w:rsidRDefault="001A5F34" w:rsidP="001A5F34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1A5F34" w:rsidRDefault="001A5F34" w:rsidP="001A5F3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Директор МБУК  «Зазерский  СДК»   _______________ </w:t>
      </w:r>
      <w:proofErr w:type="spellStart"/>
      <w:r>
        <w:rPr>
          <w:rFonts w:ascii="Times New Roman" w:eastAsia="Times New Roman" w:hAnsi="Times New Roman" w:cs="Times New Roman"/>
          <w:sz w:val="28"/>
        </w:rPr>
        <w:t>С.А.Брицына</w:t>
      </w:r>
      <w:proofErr w:type="spellEnd"/>
    </w:p>
    <w:p w:rsidR="001A5F34" w:rsidRDefault="001A5F34" w:rsidP="001A5F3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A5F34" w:rsidRDefault="001A5F34" w:rsidP="001A5F34">
      <w:pPr>
        <w:spacing w:after="0" w:line="240" w:lineRule="auto"/>
        <w:rPr>
          <w:rFonts w:ascii="Calibri" w:hAnsi="Calibri" w:cs="Calibri"/>
        </w:rPr>
        <w:sectPr w:rsidR="001A5F34">
          <w:pgSz w:w="11906" w:h="16838"/>
          <w:pgMar w:top="1134" w:right="850" w:bottom="1134" w:left="1134" w:header="720" w:footer="708" w:gutter="0"/>
          <w:cols w:space="720"/>
        </w:sectPr>
      </w:pPr>
    </w:p>
    <w:p w:rsidR="009735E6" w:rsidRDefault="009735E6" w:rsidP="001A5F34">
      <w:pPr>
        <w:jc w:val="both"/>
        <w:rPr>
          <w:rFonts w:ascii="Times New Roman" w:eastAsia="Times New Roman" w:hAnsi="Times New Roman" w:cs="Times New Roman"/>
          <w:sz w:val="28"/>
        </w:rPr>
      </w:pPr>
    </w:p>
    <w:sectPr w:rsidR="009735E6" w:rsidSect="0032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F34" w:rsidRDefault="001A5F34" w:rsidP="001A5F34">
      <w:pPr>
        <w:spacing w:after="0" w:line="240" w:lineRule="auto"/>
      </w:pPr>
      <w:r>
        <w:separator/>
      </w:r>
    </w:p>
  </w:endnote>
  <w:endnote w:type="continuationSeparator" w:id="1">
    <w:p w:rsidR="001A5F34" w:rsidRDefault="001A5F34" w:rsidP="001A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F34" w:rsidRDefault="001A5F34" w:rsidP="001A5F34">
      <w:pPr>
        <w:spacing w:after="0" w:line="240" w:lineRule="auto"/>
      </w:pPr>
      <w:r>
        <w:separator/>
      </w:r>
    </w:p>
  </w:footnote>
  <w:footnote w:type="continuationSeparator" w:id="1">
    <w:p w:rsidR="001A5F34" w:rsidRDefault="001A5F34" w:rsidP="001A5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207F72CF"/>
    <w:multiLevelType w:val="multilevel"/>
    <w:tmpl w:val="33A80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35E6"/>
    <w:rsid w:val="000010D2"/>
    <w:rsid w:val="00013B15"/>
    <w:rsid w:val="0008637E"/>
    <w:rsid w:val="001A5F34"/>
    <w:rsid w:val="001F1213"/>
    <w:rsid w:val="003222D0"/>
    <w:rsid w:val="009735E6"/>
    <w:rsid w:val="00A53750"/>
    <w:rsid w:val="00FE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5F34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a3">
    <w:name w:val="Символ сноски"/>
    <w:basedOn w:val="a0"/>
    <w:rsid w:val="001A5F3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A29BF-DA5F-4533-94ED-C24F8F75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Культура</cp:lastModifiedBy>
  <cp:revision>4</cp:revision>
  <dcterms:created xsi:type="dcterms:W3CDTF">2015-01-30T07:06:00Z</dcterms:created>
  <dcterms:modified xsi:type="dcterms:W3CDTF">2015-01-30T07:57:00Z</dcterms:modified>
</cp:coreProperties>
</file>