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96" w:rsidRPr="004449DE" w:rsidRDefault="002C5096" w:rsidP="002C5096">
      <w:pPr>
        <w:rPr>
          <w:szCs w:val="28"/>
        </w:rPr>
      </w:pPr>
    </w:p>
    <w:p w:rsidR="002C5096" w:rsidRPr="004449DE" w:rsidRDefault="002C5096" w:rsidP="002C5096">
      <w:pPr>
        <w:jc w:val="center"/>
        <w:rPr>
          <w:sz w:val="28"/>
          <w:szCs w:val="28"/>
        </w:rPr>
      </w:pPr>
      <w:r w:rsidRPr="004449DE">
        <w:rPr>
          <w:sz w:val="28"/>
          <w:szCs w:val="28"/>
        </w:rPr>
        <w:t>РОССИЙСКАЯ ФЕДЕРАЦИЯ</w:t>
      </w:r>
    </w:p>
    <w:p w:rsidR="002C5096" w:rsidRPr="004449DE" w:rsidRDefault="002C5096" w:rsidP="002C5096">
      <w:pPr>
        <w:jc w:val="center"/>
        <w:rPr>
          <w:sz w:val="28"/>
          <w:szCs w:val="28"/>
        </w:rPr>
      </w:pPr>
      <w:r w:rsidRPr="004449DE">
        <w:rPr>
          <w:sz w:val="28"/>
          <w:szCs w:val="28"/>
        </w:rPr>
        <w:t>РОСТОВСКАЯ ОБЛАСТЬ</w:t>
      </w:r>
    </w:p>
    <w:p w:rsidR="002C5096" w:rsidRPr="004449DE" w:rsidRDefault="002C5096" w:rsidP="002C5096">
      <w:pPr>
        <w:jc w:val="center"/>
        <w:rPr>
          <w:sz w:val="28"/>
          <w:szCs w:val="28"/>
        </w:rPr>
      </w:pPr>
      <w:r w:rsidRPr="004449DE">
        <w:rPr>
          <w:sz w:val="28"/>
          <w:szCs w:val="28"/>
        </w:rPr>
        <w:t>ТАЦИНСКИЙ РАЙОН</w:t>
      </w:r>
    </w:p>
    <w:p w:rsidR="002C5096" w:rsidRPr="004449DE" w:rsidRDefault="002C5096" w:rsidP="002C5096">
      <w:pPr>
        <w:jc w:val="center"/>
        <w:rPr>
          <w:sz w:val="28"/>
          <w:szCs w:val="28"/>
        </w:rPr>
      </w:pPr>
      <w:r w:rsidRPr="004449DE">
        <w:rPr>
          <w:sz w:val="28"/>
          <w:szCs w:val="28"/>
        </w:rPr>
        <w:t>МУНИЦИПАЛЬНОЕ ОБРАЗОВАНИЕ</w:t>
      </w:r>
    </w:p>
    <w:p w:rsidR="002C5096" w:rsidRPr="004449DE" w:rsidRDefault="002C5096" w:rsidP="002C5096">
      <w:pPr>
        <w:jc w:val="center"/>
        <w:rPr>
          <w:sz w:val="28"/>
          <w:szCs w:val="28"/>
        </w:rPr>
      </w:pPr>
      <w:r w:rsidRPr="004449DE">
        <w:rPr>
          <w:sz w:val="28"/>
          <w:szCs w:val="28"/>
        </w:rPr>
        <w:t>«ЗАЗЕРСКОЕ СЕЛЬСКОЕ ПОСЕЛЕНИЕ»</w:t>
      </w:r>
    </w:p>
    <w:p w:rsidR="002C5096" w:rsidRPr="004449DE" w:rsidRDefault="002C5096" w:rsidP="002C5096">
      <w:pPr>
        <w:jc w:val="center"/>
        <w:rPr>
          <w:sz w:val="28"/>
          <w:szCs w:val="28"/>
        </w:rPr>
      </w:pPr>
    </w:p>
    <w:p w:rsidR="002C5096" w:rsidRPr="004449DE" w:rsidRDefault="002C5096" w:rsidP="002C5096">
      <w:pPr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4449DE">
        <w:rPr>
          <w:sz w:val="28"/>
          <w:szCs w:val="28"/>
        </w:rPr>
        <w:t>АДМИНИСТРАЦИЯ ЗАЗЕРСКОГО СЕЛЬСКОГО ПОСЕЛЕНИЯ</w:t>
      </w:r>
      <w:r w:rsidRPr="004449DE">
        <w:rPr>
          <w:b/>
          <w:sz w:val="28"/>
          <w:szCs w:val="28"/>
        </w:rPr>
        <w:t xml:space="preserve"> </w:t>
      </w:r>
    </w:p>
    <w:p w:rsidR="002C5096" w:rsidRPr="004449DE" w:rsidRDefault="002C5096" w:rsidP="002C5096">
      <w:pPr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</w:p>
    <w:p w:rsidR="002C5096" w:rsidRPr="004449DE" w:rsidRDefault="002C5096" w:rsidP="002C5096">
      <w:pPr>
        <w:overflowPunct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4449DE">
        <w:rPr>
          <w:b/>
          <w:sz w:val="28"/>
          <w:szCs w:val="28"/>
        </w:rPr>
        <w:t>ПОСТАНОВЛЕНИЕ</w:t>
      </w:r>
    </w:p>
    <w:p w:rsidR="002C5096" w:rsidRPr="004449DE" w:rsidRDefault="002C5096" w:rsidP="002C5096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b/>
          <w:sz w:val="20"/>
          <w:szCs w:val="20"/>
        </w:rPr>
      </w:pPr>
    </w:p>
    <w:p w:rsidR="002C5096" w:rsidRPr="004449DE" w:rsidRDefault="002C5096" w:rsidP="002C5096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C5096" w:rsidRPr="004449DE" w:rsidRDefault="002C5096" w:rsidP="002C5096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4449DE">
        <w:rPr>
          <w:sz w:val="28"/>
          <w:szCs w:val="28"/>
        </w:rPr>
        <w:t>4 сентября  2017 г.                     №</w:t>
      </w:r>
      <w:r>
        <w:rPr>
          <w:sz w:val="28"/>
          <w:szCs w:val="28"/>
        </w:rPr>
        <w:t xml:space="preserve"> 98.2</w:t>
      </w:r>
      <w:r w:rsidRPr="004449DE">
        <w:rPr>
          <w:sz w:val="28"/>
          <w:szCs w:val="28"/>
        </w:rPr>
        <w:tab/>
        <w:t xml:space="preserve">              х.Зазерский  </w:t>
      </w:r>
    </w:p>
    <w:p w:rsidR="002C5096" w:rsidRPr="004449DE" w:rsidRDefault="002C5096" w:rsidP="002C5096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C5096" w:rsidRPr="004449DE" w:rsidRDefault="002C5096" w:rsidP="002C5096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Об утверждении стандартов осуществления </w:t>
      </w: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внутреннего муниципального финансового </w:t>
      </w: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контроля в </w:t>
      </w:r>
      <w:r>
        <w:rPr>
          <w:rFonts w:eastAsia="Times New Roman"/>
          <w:color w:val="000000"/>
          <w:kern w:val="0"/>
          <w:sz w:val="28"/>
          <w:szCs w:val="28"/>
        </w:rPr>
        <w:t>Зазерском сельском поселении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Тацинского района.</w:t>
      </w:r>
    </w:p>
    <w:p w:rsidR="002C5096" w:rsidRPr="00FC1B2A" w:rsidRDefault="002C5096" w:rsidP="002C5096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C5096" w:rsidRPr="004449DE" w:rsidRDefault="002C5096" w:rsidP="002C5096">
      <w:pPr>
        <w:tabs>
          <w:tab w:val="left" w:pos="0"/>
        </w:tabs>
        <w:overflowPunct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C5096" w:rsidRPr="004449DE" w:rsidRDefault="002C5096" w:rsidP="002C5096">
      <w:pPr>
        <w:rPr>
          <w:rFonts w:eastAsia="Times New Roman"/>
          <w:color w:val="000000"/>
          <w:kern w:val="0"/>
          <w:sz w:val="28"/>
          <w:szCs w:val="28"/>
        </w:rPr>
      </w:pPr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В  соответствии  с  пунктом  3  статьи  269.2  Бюджетного  кодекса  Российской </w:t>
      </w: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>Федерации,  в  целях  совершенствования  процедуры  осуществления  внутреннего муниципального  финансового  контроля  в  отношении  всех  стадий  бюджетного проц</w:t>
      </w:r>
      <w:r>
        <w:rPr>
          <w:rFonts w:eastAsia="Times New Roman"/>
          <w:color w:val="000000"/>
          <w:kern w:val="0"/>
          <w:sz w:val="28"/>
          <w:szCs w:val="28"/>
        </w:rPr>
        <w:t>есса.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</w:p>
    <w:p w:rsidR="002C5096" w:rsidRPr="004449DE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                     ПОСТАНОВЛЯЮ: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1.  Утвердить  прилагаемые  стандарты  осуществления  внутреннего 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>муниципального фи</w:t>
      </w:r>
      <w:r>
        <w:rPr>
          <w:rFonts w:eastAsia="Times New Roman"/>
          <w:color w:val="000000"/>
          <w:kern w:val="0"/>
          <w:sz w:val="28"/>
          <w:szCs w:val="28"/>
        </w:rPr>
        <w:t>нансового контроля в Зазерском сельском поселении  Тацинского района</w:t>
      </w:r>
      <w:proofErr w:type="gramStart"/>
      <w:r>
        <w:rPr>
          <w:rFonts w:eastAsia="Times New Roman"/>
          <w:color w:val="000000"/>
          <w:kern w:val="0"/>
          <w:sz w:val="28"/>
          <w:szCs w:val="28"/>
        </w:rPr>
        <w:t xml:space="preserve"> </w:t>
      </w:r>
      <w:r w:rsidRPr="00FC1B2A">
        <w:rPr>
          <w:rFonts w:eastAsia="Times New Roman"/>
          <w:color w:val="000000"/>
          <w:kern w:val="0"/>
          <w:sz w:val="28"/>
          <w:szCs w:val="28"/>
        </w:rPr>
        <w:t>.</w:t>
      </w:r>
      <w:proofErr w:type="gramEnd"/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2. Н</w:t>
      </w: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астоящее  постановление </w:t>
      </w:r>
      <w:r>
        <w:rPr>
          <w:rFonts w:eastAsia="Times New Roman"/>
          <w:color w:val="000000"/>
          <w:kern w:val="0"/>
          <w:sz w:val="28"/>
          <w:szCs w:val="28"/>
        </w:rPr>
        <w:t>опубликовать</w:t>
      </w: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 в  информационном  бюллетене 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 xml:space="preserve">« Зазерский вестник« Зазерского сельского поселения   Тацинского  района </w:t>
      </w: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 и </w:t>
      </w: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разместить на </w:t>
      </w:r>
      <w:r>
        <w:rPr>
          <w:rFonts w:eastAsia="Times New Roman"/>
          <w:color w:val="000000"/>
          <w:kern w:val="0"/>
          <w:sz w:val="28"/>
          <w:szCs w:val="28"/>
        </w:rPr>
        <w:t xml:space="preserve">сайте администрации Зазерского сельского поселения Тацинского </w:t>
      </w:r>
      <w:r w:rsidRPr="00FC1B2A">
        <w:rPr>
          <w:rFonts w:eastAsia="Times New Roman"/>
          <w:color w:val="000000"/>
          <w:kern w:val="0"/>
          <w:sz w:val="28"/>
          <w:szCs w:val="28"/>
        </w:rPr>
        <w:t>района</w:t>
      </w:r>
      <w:r w:rsidRPr="000C74D2">
        <w:rPr>
          <w:rFonts w:ascii="Roboto" w:hAnsi="Roboto"/>
          <w:color w:val="282828"/>
          <w:sz w:val="27"/>
          <w:szCs w:val="27"/>
        </w:rPr>
        <w:t xml:space="preserve"> </w:t>
      </w:r>
      <w:r w:rsidRPr="000A7A5D">
        <w:rPr>
          <w:rFonts w:ascii="Roboto" w:hAnsi="Roboto"/>
          <w:color w:val="282828"/>
          <w:sz w:val="27"/>
          <w:szCs w:val="27"/>
        </w:rPr>
        <w:t>в сети «Интернет».</w:t>
      </w:r>
      <w:r w:rsidRPr="000A7A5D">
        <w:rPr>
          <w:rFonts w:ascii="Roboto" w:hAnsi="Roboto"/>
          <w:color w:val="282828"/>
          <w:sz w:val="27"/>
          <w:szCs w:val="27"/>
        </w:rPr>
        <w:br/>
      </w:r>
      <w:r w:rsidRPr="00FC1B2A">
        <w:rPr>
          <w:rFonts w:eastAsia="Times New Roman"/>
          <w:color w:val="000000"/>
          <w:kern w:val="0"/>
          <w:sz w:val="28"/>
          <w:szCs w:val="28"/>
        </w:rPr>
        <w:t>3.  Настоящее постановление вступает в силу с момента его подписания.</w:t>
      </w: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>
        <w:rPr>
          <w:rFonts w:ascii="Roboto" w:hAnsi="Roboto"/>
          <w:color w:val="282828"/>
          <w:sz w:val="27"/>
          <w:szCs w:val="27"/>
        </w:rPr>
        <w:t>4</w:t>
      </w:r>
      <w:r w:rsidRPr="000A7A5D">
        <w:rPr>
          <w:rFonts w:ascii="Roboto" w:hAnsi="Roboto"/>
          <w:color w:val="282828"/>
          <w:sz w:val="27"/>
          <w:szCs w:val="27"/>
        </w:rPr>
        <w:t xml:space="preserve">. </w:t>
      </w:r>
      <w:proofErr w:type="gramStart"/>
      <w:r w:rsidRPr="000A7A5D">
        <w:rPr>
          <w:rFonts w:ascii="Roboto" w:hAnsi="Roboto"/>
          <w:color w:val="282828"/>
          <w:sz w:val="27"/>
          <w:szCs w:val="27"/>
        </w:rPr>
        <w:t>Контроль за</w:t>
      </w:r>
      <w:proofErr w:type="gramEnd"/>
      <w:r w:rsidRPr="000A7A5D">
        <w:rPr>
          <w:rFonts w:ascii="Roboto" w:hAnsi="Roboto"/>
          <w:color w:val="282828"/>
          <w:sz w:val="27"/>
          <w:szCs w:val="27"/>
        </w:rPr>
        <w:t xml:space="preserve"> исполнением настоящего постановления оставляю за собой</w:t>
      </w: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</w:p>
    <w:p w:rsidR="002C5096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</w:p>
    <w:p w:rsidR="002C5096" w:rsidRPr="004449DE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4449DE">
        <w:rPr>
          <w:rFonts w:eastAsia="Times New Roman"/>
          <w:color w:val="000000"/>
          <w:kern w:val="0"/>
          <w:sz w:val="28"/>
          <w:szCs w:val="28"/>
        </w:rPr>
        <w:t xml:space="preserve">Глава Администрации Зазерского                 </w:t>
      </w:r>
    </w:p>
    <w:p w:rsidR="002C5096" w:rsidRPr="004449DE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  <w:r w:rsidRPr="004449DE">
        <w:rPr>
          <w:rFonts w:eastAsia="Times New Roman"/>
          <w:color w:val="000000"/>
          <w:kern w:val="0"/>
          <w:sz w:val="28"/>
          <w:szCs w:val="28"/>
        </w:rPr>
        <w:t>сельского поселения                                                             Ю.И.Артеменко</w:t>
      </w:r>
    </w:p>
    <w:p w:rsidR="00955619" w:rsidRDefault="00955619"/>
    <w:p w:rsidR="002C5096" w:rsidRDefault="002C5096"/>
    <w:p w:rsidR="002C5096" w:rsidRDefault="002C5096"/>
    <w:p w:rsidR="002C5096" w:rsidRDefault="002C5096"/>
    <w:p w:rsidR="002C5096" w:rsidRDefault="002C5096"/>
    <w:p w:rsidR="002C5096" w:rsidRPr="00FC1B2A" w:rsidRDefault="002C5096" w:rsidP="002C5096">
      <w:pPr>
        <w:widowControl/>
        <w:shd w:val="clear" w:color="auto" w:fill="FFFFFF"/>
        <w:suppressAutoHyphens w:val="0"/>
        <w:rPr>
          <w:rFonts w:eastAsia="Times New Roman"/>
          <w:color w:val="000000"/>
          <w:kern w:val="0"/>
          <w:sz w:val="28"/>
          <w:szCs w:val="28"/>
        </w:rPr>
      </w:pPr>
    </w:p>
    <w:p w:rsidR="002C5096" w:rsidRPr="00FC1B2A" w:rsidRDefault="002C5096" w:rsidP="002C5096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Приложение 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sz w:val="28"/>
          <w:szCs w:val="28"/>
        </w:rPr>
      </w:pPr>
      <w:r w:rsidRPr="00FC1B2A">
        <w:rPr>
          <w:rFonts w:eastAsia="Times New Roman"/>
          <w:color w:val="000000"/>
          <w:kern w:val="0"/>
          <w:sz w:val="28"/>
          <w:szCs w:val="28"/>
        </w:rPr>
        <w:t>к постановлению администрации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Зазерского сельского поселения Тацинского</w:t>
      </w:r>
      <w:r w:rsidRPr="00FC1B2A">
        <w:rPr>
          <w:rFonts w:eastAsia="Times New Roman"/>
          <w:color w:val="000000"/>
          <w:kern w:val="0"/>
          <w:sz w:val="28"/>
          <w:szCs w:val="28"/>
        </w:rPr>
        <w:t xml:space="preserve"> района</w:t>
      </w:r>
    </w:p>
    <w:p w:rsidR="002C5096" w:rsidRPr="00FC1B2A" w:rsidRDefault="002C5096" w:rsidP="002C5096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sz w:val="28"/>
          <w:szCs w:val="28"/>
        </w:rPr>
      </w:pPr>
      <w:r>
        <w:rPr>
          <w:rFonts w:eastAsia="Times New Roman"/>
          <w:color w:val="000000"/>
          <w:kern w:val="0"/>
          <w:sz w:val="28"/>
          <w:szCs w:val="28"/>
        </w:rPr>
        <w:t>от 04.09.2017 № 98.2</w:t>
      </w:r>
    </w:p>
    <w:p w:rsidR="002C5096" w:rsidRDefault="002C5096"/>
    <w:p w:rsidR="002C5096" w:rsidRDefault="002C5096"/>
    <w:p w:rsidR="002C5096" w:rsidRDefault="002C5096"/>
    <w:p w:rsidR="002C5096" w:rsidRDefault="002C5096"/>
    <w:p w:rsidR="002C5096" w:rsidRPr="000A7A5D" w:rsidRDefault="002C5096" w:rsidP="002C5096">
      <w:pPr>
        <w:spacing w:after="150"/>
        <w:jc w:val="center"/>
        <w:rPr>
          <w:rFonts w:ascii="Roboto" w:hAnsi="Roboto"/>
          <w:color w:val="282828"/>
          <w:sz w:val="28"/>
          <w:szCs w:val="28"/>
        </w:rPr>
      </w:pPr>
      <w:r w:rsidRPr="000A7A5D">
        <w:rPr>
          <w:rFonts w:ascii="Roboto" w:hAnsi="Roboto"/>
          <w:color w:val="282828"/>
          <w:sz w:val="28"/>
          <w:szCs w:val="28"/>
        </w:rPr>
        <w:t>Стандарты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по осуществлению внутреннего муниципального финансового контроля </w:t>
      </w:r>
      <w:r w:rsidRPr="000A7A5D">
        <w:rPr>
          <w:rFonts w:ascii="Roboto" w:hAnsi="Roboto"/>
          <w:color w:val="282828"/>
          <w:sz w:val="28"/>
          <w:szCs w:val="28"/>
        </w:rPr>
        <w:br/>
      </w:r>
      <w:r w:rsidRPr="00C01662">
        <w:rPr>
          <w:rFonts w:ascii="Roboto" w:hAnsi="Roboto"/>
          <w:color w:val="282828"/>
          <w:sz w:val="28"/>
          <w:szCs w:val="28"/>
        </w:rPr>
        <w:t xml:space="preserve">в Зазерском 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сельском поселении</w:t>
      </w:r>
    </w:p>
    <w:p w:rsidR="002C5096" w:rsidRPr="00C01662" w:rsidRDefault="002C5096" w:rsidP="002C5096">
      <w:pPr>
        <w:spacing w:after="150"/>
        <w:jc w:val="both"/>
        <w:rPr>
          <w:rFonts w:ascii="Roboto" w:hAnsi="Roboto"/>
          <w:color w:val="282828"/>
          <w:sz w:val="28"/>
          <w:szCs w:val="28"/>
        </w:rPr>
      </w:pPr>
      <w:r w:rsidRPr="00C01662">
        <w:rPr>
          <w:rFonts w:ascii="Roboto" w:hAnsi="Roboto"/>
          <w:color w:val="282828"/>
          <w:sz w:val="28"/>
          <w:szCs w:val="28"/>
        </w:rPr>
        <w:br/>
        <w:t xml:space="preserve">                                                 </w:t>
      </w:r>
    </w:p>
    <w:p w:rsidR="002C5096" w:rsidRDefault="002C5096" w:rsidP="002C5096">
      <w:pPr>
        <w:rPr>
          <w:rFonts w:ascii="Roboto" w:hAnsi="Roboto"/>
          <w:color w:val="282828"/>
          <w:sz w:val="28"/>
          <w:szCs w:val="28"/>
        </w:rPr>
      </w:pPr>
      <w:r w:rsidRPr="00C01662">
        <w:rPr>
          <w:rFonts w:ascii="Roboto" w:hAnsi="Roboto"/>
          <w:color w:val="282828"/>
          <w:sz w:val="28"/>
          <w:szCs w:val="28"/>
        </w:rPr>
        <w:t xml:space="preserve">1.Общие </w:t>
      </w:r>
      <w:r w:rsidRPr="000A7A5D">
        <w:rPr>
          <w:rFonts w:ascii="Roboto" w:hAnsi="Roboto"/>
          <w:color w:val="282828"/>
          <w:sz w:val="28"/>
          <w:szCs w:val="28"/>
        </w:rPr>
        <w:t>положения</w:t>
      </w:r>
      <w:r w:rsidRPr="00C01662">
        <w:rPr>
          <w:rFonts w:ascii="Roboto" w:hAnsi="Roboto"/>
          <w:color w:val="282828"/>
          <w:sz w:val="28"/>
          <w:szCs w:val="28"/>
        </w:rPr>
        <w:t xml:space="preserve">                  </w:t>
      </w:r>
      <w:r w:rsidRPr="000A7A5D"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br/>
        <w:t>1.1. Стандарт по осуществлению внутреннего муниципального финансового контроля (далее - Стандарт) подготовлен в целях осущест</w:t>
      </w:r>
      <w:r w:rsidRPr="00C01662">
        <w:rPr>
          <w:rFonts w:ascii="Roboto" w:hAnsi="Roboto"/>
          <w:color w:val="282828"/>
          <w:sz w:val="28"/>
          <w:szCs w:val="28"/>
        </w:rPr>
        <w:t>вления администрацией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 полномочий главного распорядителя бюджетных средств, </w:t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>согласно статьи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t xml:space="preserve"> 160.2-1 Бюджетного кодекса Российской Федерации. </w:t>
      </w:r>
      <w:r w:rsidRPr="000A7A5D">
        <w:rPr>
          <w:rFonts w:ascii="Roboto" w:hAnsi="Roboto"/>
          <w:color w:val="282828"/>
          <w:sz w:val="28"/>
          <w:szCs w:val="28"/>
        </w:rPr>
        <w:br/>
        <w:t>1.2. Стандарт разработан в соответствии с Порядком осуществления главными распорядит</w:t>
      </w:r>
      <w:r w:rsidRPr="00C01662">
        <w:rPr>
          <w:rFonts w:ascii="Roboto" w:hAnsi="Roboto"/>
          <w:color w:val="282828"/>
          <w:sz w:val="28"/>
          <w:szCs w:val="28"/>
        </w:rPr>
        <w:t>елями средств бюджета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главными администраторами</w:t>
      </w:r>
      <w:r w:rsidRPr="00C01662">
        <w:rPr>
          <w:rFonts w:ascii="Roboto" w:hAnsi="Roboto"/>
          <w:color w:val="282828"/>
          <w:sz w:val="28"/>
          <w:szCs w:val="28"/>
        </w:rPr>
        <w:t xml:space="preserve"> доходов бюджета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главными администраторами (администраторами) источников финансиров</w:t>
      </w:r>
      <w:r w:rsidRPr="00C01662">
        <w:rPr>
          <w:rFonts w:ascii="Roboto" w:hAnsi="Roboto"/>
          <w:color w:val="282828"/>
          <w:sz w:val="28"/>
          <w:szCs w:val="28"/>
        </w:rPr>
        <w:t>ания дефицита бюджета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 внутреннего муниципального финансового контроля, утвержденного постановлением администра</w:t>
      </w:r>
      <w:r w:rsidRPr="00C01662">
        <w:rPr>
          <w:rFonts w:ascii="Roboto" w:hAnsi="Roboto"/>
          <w:color w:val="282828"/>
          <w:sz w:val="28"/>
          <w:szCs w:val="28"/>
        </w:rPr>
        <w:t>ции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поселения. </w:t>
      </w:r>
      <w:r w:rsidRPr="000A7A5D">
        <w:rPr>
          <w:rFonts w:ascii="Roboto" w:hAnsi="Roboto"/>
          <w:color w:val="282828"/>
          <w:sz w:val="28"/>
          <w:szCs w:val="28"/>
        </w:rPr>
        <w:br/>
        <w:t>1.3. Стандарт предназначен для применения должностными</w:t>
      </w:r>
      <w:r w:rsidRPr="00C01662">
        <w:rPr>
          <w:rFonts w:ascii="Roboto" w:hAnsi="Roboto"/>
          <w:color w:val="282828"/>
          <w:sz w:val="28"/>
          <w:szCs w:val="28"/>
        </w:rPr>
        <w:t xml:space="preserve"> лицами администрации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 при осуществлении внутреннего муниципального </w:t>
      </w:r>
      <w:r w:rsidRPr="00C01662">
        <w:rPr>
          <w:rFonts w:ascii="Roboto" w:hAnsi="Roboto"/>
          <w:color w:val="282828"/>
          <w:sz w:val="28"/>
          <w:szCs w:val="28"/>
        </w:rPr>
        <w:t xml:space="preserve">финансового контроля в Зазерском 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сельском поселении.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1.4. Целью Стандарта является установление последовательности операций и действий по осуществлению внутреннего муниципального </w:t>
      </w:r>
      <w:r w:rsidRPr="00C01662">
        <w:rPr>
          <w:rFonts w:ascii="Roboto" w:hAnsi="Roboto"/>
          <w:color w:val="282828"/>
          <w:sz w:val="28"/>
          <w:szCs w:val="28"/>
        </w:rPr>
        <w:t xml:space="preserve">финансового контроля в Зазерском 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сельском поселении.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1.5. Основные термины и понятия: </w:t>
      </w:r>
      <w:r w:rsidRPr="000A7A5D">
        <w:rPr>
          <w:rFonts w:ascii="Roboto" w:hAnsi="Roboto"/>
          <w:color w:val="282828"/>
          <w:sz w:val="28"/>
          <w:szCs w:val="28"/>
        </w:rPr>
        <w:br/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>Внутренний финансовый контроль – контроль, осуществляемый субъектами внутреннего муниципального финансового контроля в отношен</w:t>
      </w:r>
      <w:r w:rsidRPr="00C01662">
        <w:rPr>
          <w:rFonts w:ascii="Roboto" w:hAnsi="Roboto"/>
          <w:color w:val="282828"/>
          <w:sz w:val="28"/>
          <w:szCs w:val="28"/>
        </w:rPr>
        <w:t>ии бюджетных процедур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как главного распорядителя бюджетных средств, направленный на соблюдение внутренних стандартов и процедур составления и исполнения бюджета по расходам, включая расходы на</w:t>
      </w:r>
      <w:r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t>закупку товаров, работ, услуг для обеспечения государственных (муниципальных) нужд, составления бюджетной отчетности и ведения бюджетного учета, а так же подготовку и организацию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lastRenderedPageBreak/>
        <w:t xml:space="preserve">мер по повышению экономности и результативности использования бюджетных средств. </w:t>
      </w:r>
      <w:r w:rsidRPr="000A7A5D">
        <w:rPr>
          <w:rFonts w:ascii="Roboto" w:hAnsi="Roboto"/>
          <w:color w:val="282828"/>
          <w:sz w:val="28"/>
          <w:szCs w:val="28"/>
        </w:rPr>
        <w:br/>
        <w:t>Бюджетные процедуры - процедуры составления и исполнения бюджета, составления</w:t>
      </w:r>
      <w:r w:rsidRPr="00C01662">
        <w:rPr>
          <w:rFonts w:ascii="Roboto" w:hAnsi="Roboto"/>
          <w:color w:val="282828"/>
          <w:sz w:val="28"/>
          <w:szCs w:val="28"/>
        </w:rPr>
        <w:t xml:space="preserve"> бюджетной отчетности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 и ведения бюджетного учета. </w:t>
      </w:r>
      <w:r w:rsidRPr="000A7A5D">
        <w:rPr>
          <w:rFonts w:ascii="Roboto" w:hAnsi="Roboto"/>
          <w:color w:val="282828"/>
          <w:sz w:val="28"/>
          <w:szCs w:val="28"/>
        </w:rPr>
        <w:br/>
        <w:t>Предмет внутреннего муниципального финансового контроля – бюджетные процедуры и составляющих их операции (действия по формированию документов, необходимых для выполнения бюджетной процедуры), осуществ</w:t>
      </w:r>
      <w:r w:rsidRPr="00C01662">
        <w:rPr>
          <w:rFonts w:ascii="Roboto" w:hAnsi="Roboto"/>
          <w:color w:val="282828"/>
          <w:sz w:val="28"/>
          <w:szCs w:val="28"/>
        </w:rPr>
        <w:t>ляемые администрацией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 в рамках закрепленных бюджетных полномочий, и действия должностных лиц, реализующих бюджетные полномочия главного распорядителя бюджетных средств.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Бюджетный риск – возможность наступления события, негативно влияющего на выполнение бюджетных процедур и (или) влекущего нарушение бюджетного законодательства Российской Федерации и иных нормативных правовых актов, регулирующих бюджетные правоотношения, несоблюдение принципа результативности и экономности использования бюджетных средств. </w:t>
      </w:r>
      <w:r w:rsidRPr="000A7A5D">
        <w:rPr>
          <w:rFonts w:ascii="Roboto" w:hAnsi="Roboto"/>
          <w:color w:val="282828"/>
          <w:sz w:val="28"/>
          <w:szCs w:val="28"/>
        </w:rPr>
        <w:br/>
        <w:t>Объект кон</w:t>
      </w:r>
      <w:r w:rsidRPr="00C01662">
        <w:rPr>
          <w:rFonts w:ascii="Roboto" w:hAnsi="Roboto"/>
          <w:color w:val="282828"/>
          <w:sz w:val="28"/>
          <w:szCs w:val="28"/>
        </w:rPr>
        <w:t>троля – администрация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 как главный распорядитель бюджетных средств</w:t>
      </w:r>
      <w:r>
        <w:rPr>
          <w:rFonts w:ascii="Roboto" w:hAnsi="Roboto"/>
          <w:color w:val="282828"/>
          <w:sz w:val="28"/>
          <w:szCs w:val="28"/>
        </w:rPr>
        <w:t>; МБУК</w:t>
      </w:r>
      <w:proofErr w:type="gramStart"/>
      <w:r>
        <w:rPr>
          <w:rFonts w:ascii="Roboto" w:hAnsi="Roboto"/>
          <w:color w:val="282828"/>
          <w:sz w:val="28"/>
          <w:szCs w:val="28"/>
        </w:rPr>
        <w:t>»К</w:t>
      </w:r>
      <w:proofErr w:type="gramEnd"/>
      <w:r>
        <w:rPr>
          <w:rFonts w:ascii="Roboto" w:hAnsi="Roboto"/>
          <w:color w:val="282828"/>
          <w:sz w:val="28"/>
          <w:szCs w:val="28"/>
        </w:rPr>
        <w:t>ультура Зазерского сельского поселения»</w:t>
      </w:r>
      <w:r w:rsidRPr="000A7A5D">
        <w:rPr>
          <w:rFonts w:ascii="Roboto" w:hAnsi="Roboto"/>
          <w:color w:val="282828"/>
          <w:sz w:val="28"/>
          <w:szCs w:val="28"/>
        </w:rPr>
        <w:t>.</w:t>
      </w:r>
      <w:r w:rsidRPr="00C01662">
        <w:rPr>
          <w:rFonts w:ascii="Roboto" w:hAnsi="Roboto"/>
          <w:color w:val="282828"/>
          <w:sz w:val="28"/>
          <w:szCs w:val="28"/>
        </w:rPr>
        <w:t xml:space="preserve"> </w:t>
      </w:r>
      <w:r w:rsidRPr="00C01662">
        <w:rPr>
          <w:rFonts w:ascii="Roboto" w:hAnsi="Roboto"/>
          <w:color w:val="282828"/>
          <w:sz w:val="28"/>
          <w:szCs w:val="28"/>
        </w:rPr>
        <w:br/>
        <w:t xml:space="preserve">1.6. Администрация Зазерского </w:t>
      </w:r>
      <w:r w:rsidRPr="000A7A5D">
        <w:rPr>
          <w:rFonts w:ascii="Roboto" w:hAnsi="Roboto"/>
          <w:color w:val="282828"/>
          <w:sz w:val="28"/>
          <w:szCs w:val="28"/>
        </w:rPr>
        <w:t xml:space="preserve">сельского поселения организует и осуществляет внутренний муниципальный финансовый контроль совершаемых фактов хозяйственной жизни с учетом требований Федерального закона «О бухгалтерском учете». </w:t>
      </w:r>
      <w:r w:rsidRPr="000A7A5D">
        <w:rPr>
          <w:rFonts w:ascii="Roboto" w:hAnsi="Roboto"/>
          <w:color w:val="282828"/>
          <w:sz w:val="28"/>
          <w:szCs w:val="28"/>
        </w:rPr>
        <w:br/>
        <w:t>2</w:t>
      </w:r>
      <w:r w:rsidRPr="000A7A5D">
        <w:rPr>
          <w:rFonts w:ascii="Roboto" w:hAnsi="Roboto"/>
          <w:color w:val="282828"/>
          <w:sz w:val="28"/>
          <w:szCs w:val="28"/>
          <w:highlight w:val="yellow"/>
        </w:rPr>
        <w:t>. Организация внутреннего муниципального финансового контроля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2.1. Внутренний финансовый контроль осуществляется в соответствии с нормативными правовыми актами Российской Федерации, </w:t>
      </w:r>
      <w:r w:rsidRPr="00C01662">
        <w:rPr>
          <w:rFonts w:ascii="Roboto" w:hAnsi="Roboto"/>
          <w:color w:val="282828"/>
          <w:sz w:val="28"/>
          <w:szCs w:val="28"/>
        </w:rPr>
        <w:t>муниципальными актами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регулирующими бюджетные правоотношения.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2.2. Цель внутреннего муниципального финансового контроля - обеспечение законности выполнения бюджетных процедур и эффективности использования бюджетных средств.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2.3. </w:t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 xml:space="preserve">Субъектами внутреннего муниципального финансового контроля являются: </w:t>
      </w:r>
      <w:r w:rsidRPr="000A7A5D">
        <w:rPr>
          <w:rFonts w:ascii="Roboto" w:hAnsi="Roboto"/>
          <w:color w:val="282828"/>
          <w:sz w:val="28"/>
          <w:szCs w:val="28"/>
        </w:rPr>
        <w:br/>
      </w:r>
      <w:r w:rsidRPr="00C01662">
        <w:rPr>
          <w:rFonts w:ascii="Roboto" w:hAnsi="Roboto"/>
          <w:color w:val="282828"/>
          <w:sz w:val="28"/>
          <w:szCs w:val="28"/>
        </w:rPr>
        <w:t>– глава администрации 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поселения;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– должностные лица администрации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организующие и выполняющие бюджетные процедуры, направленные на недопущение нарушений внутренних стандартов и процедур при составлении и исполнении бюджета по расходам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включая расходы на закупку товаров, работ, услуг, при составлении бюджетной отчетности и ведении бюджетного учета; </w:t>
      </w:r>
      <w:proofErr w:type="gramEnd"/>
    </w:p>
    <w:p w:rsidR="002C5096" w:rsidRDefault="002C5096" w:rsidP="002C5096">
      <w:pPr>
        <w:rPr>
          <w:rFonts w:ascii="Roboto" w:hAnsi="Roboto"/>
          <w:color w:val="282828"/>
          <w:sz w:val="28"/>
          <w:szCs w:val="28"/>
        </w:rPr>
      </w:pPr>
    </w:p>
    <w:p w:rsidR="002C5096" w:rsidRDefault="002C5096" w:rsidP="002C5096">
      <w:pPr>
        <w:rPr>
          <w:rFonts w:ascii="Roboto" w:hAnsi="Roboto"/>
          <w:color w:val="282828"/>
          <w:sz w:val="28"/>
          <w:szCs w:val="28"/>
        </w:rPr>
      </w:pPr>
    </w:p>
    <w:p w:rsidR="002C5096" w:rsidRDefault="002C5096" w:rsidP="002C5096">
      <w:pPr>
        <w:rPr>
          <w:rFonts w:ascii="Roboto" w:hAnsi="Roboto"/>
          <w:color w:val="282828"/>
          <w:sz w:val="28"/>
          <w:szCs w:val="28"/>
        </w:rPr>
      </w:pPr>
    </w:p>
    <w:p w:rsidR="002C5096" w:rsidRDefault="002C5096" w:rsidP="002C5096">
      <w:pPr>
        <w:rPr>
          <w:rFonts w:ascii="Roboto" w:hAnsi="Roboto"/>
          <w:color w:val="282828"/>
          <w:sz w:val="28"/>
          <w:szCs w:val="28"/>
        </w:rPr>
      </w:pPr>
    </w:p>
    <w:p w:rsidR="002C5096" w:rsidRDefault="002C5096" w:rsidP="002C5096">
      <w:pPr>
        <w:rPr>
          <w:rFonts w:ascii="Roboto" w:hAnsi="Roboto"/>
          <w:color w:val="282828"/>
          <w:sz w:val="28"/>
          <w:szCs w:val="28"/>
        </w:rPr>
      </w:pPr>
      <w:proofErr w:type="gramStart"/>
      <w:r w:rsidRPr="000A7A5D">
        <w:rPr>
          <w:rFonts w:ascii="Roboto" w:hAnsi="Roboto"/>
          <w:color w:val="282828"/>
          <w:sz w:val="28"/>
          <w:szCs w:val="28"/>
        </w:rPr>
        <w:t xml:space="preserve">- должностное лицо администрации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уполномоченное распоряжением главы администрации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</w:t>
      </w:r>
      <w:r w:rsidRPr="00C01662"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t xml:space="preserve">на проведение контроля за соблюдением внутренних стандартов и процедур составлении и исполнении бюджета, составления бюджетной отчетности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</w:t>
      </w:r>
      <w:r w:rsidRPr="00C01662"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t>и ведения бюджетного учета, в том числе принятия к учету первичных учетных документов, а также осуществляющее подготовку и организацию мер по повышению экономности и результативности использования бюджетных средств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t xml:space="preserve"> (далее - внутренний контролер).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2.4. Должностные лица администрации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поселения, организующие и выполняющие бюджетные процедуры, контролируют ведение администрацией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</w:t>
      </w:r>
      <w:r w:rsidRPr="00C01662"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t xml:space="preserve">бухгалтерского учета и бюджетной отчетности, запрашивают необходимую информацию.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2.5. В рамках внутреннего муниципального финансового контроля проверке подлежат следующие бюджетные процедуры: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 расходам, включая расходы на закупку товаров, работ, услуг для обеспечения государственных (муниципальных) нужд;</w:t>
      </w:r>
      <w:r w:rsidRPr="000A7A5D">
        <w:rPr>
          <w:rFonts w:ascii="Roboto" w:hAnsi="Roboto"/>
          <w:color w:val="282828"/>
          <w:sz w:val="28"/>
          <w:szCs w:val="28"/>
        </w:rPr>
        <w:sym w:font="Symbol" w:char="F02D"/>
      </w:r>
      <w:r w:rsidRPr="000A7A5D">
        <w:rPr>
          <w:rFonts w:ascii="Roboto" w:hAnsi="Roboto"/>
          <w:color w:val="282828"/>
          <w:sz w:val="28"/>
          <w:szCs w:val="28"/>
        </w:rPr>
        <w:t xml:space="preserve">составления и исполнения бюджета по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 ведения бюджетного учета, в том числе принятия к учету первичных учетных документов и проведения инвентаризации</w:t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>.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sym w:font="Symbol" w:char="F02D"/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>с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t xml:space="preserve">оставления бюджетной отчетности и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2.6. Осуществление внутреннего муниципального финансового контроля включает: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 исполнения бюджетных процедур;</w:t>
      </w:r>
      <w:r w:rsidRPr="000A7A5D">
        <w:rPr>
          <w:rFonts w:ascii="Roboto" w:hAnsi="Roboto"/>
          <w:color w:val="282828"/>
          <w:sz w:val="28"/>
          <w:szCs w:val="28"/>
        </w:rPr>
        <w:sym w:font="Symbol" w:char="F02D"/>
      </w:r>
      <w:r w:rsidRPr="000A7A5D">
        <w:rPr>
          <w:rFonts w:ascii="Roboto" w:hAnsi="Roboto"/>
          <w:color w:val="282828"/>
          <w:sz w:val="28"/>
          <w:szCs w:val="28"/>
        </w:rPr>
        <w:t xml:space="preserve">проведение текущего контроля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 повышению экономности и результативности использования бюджетных средств</w:t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>.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sym w:font="Symbol" w:char="F02D"/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>п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t xml:space="preserve">одготовку и организацию мер по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3. </w:t>
      </w:r>
      <w:r w:rsidRPr="000A7A5D">
        <w:rPr>
          <w:rFonts w:ascii="Roboto" w:hAnsi="Roboto"/>
          <w:color w:val="282828"/>
          <w:sz w:val="28"/>
          <w:szCs w:val="28"/>
          <w:highlight w:val="yellow"/>
        </w:rPr>
        <w:t>Проведение текущего контроля исполнения бюджетных процедур</w:t>
      </w:r>
      <w:r w:rsidRPr="000A7A5D">
        <w:rPr>
          <w:rFonts w:ascii="Roboto" w:hAnsi="Roboto"/>
          <w:color w:val="282828"/>
          <w:sz w:val="28"/>
          <w:szCs w:val="28"/>
        </w:rPr>
        <w:br/>
        <w:t>3.1. Текущий контроль по исполнению бюджетных процедур осуществляется непрерывно.</w:t>
      </w:r>
      <w:r w:rsidRPr="000A7A5D">
        <w:rPr>
          <w:rFonts w:ascii="Roboto" w:hAnsi="Roboto"/>
          <w:color w:val="282828"/>
          <w:sz w:val="28"/>
          <w:szCs w:val="28"/>
        </w:rPr>
        <w:br/>
        <w:t>3.2. Для своевременного выявления недостатков (нарушений) внутренний контролер проводит мониторинг качества исполнения бюджетных процедур, который представляет собой регулярный сбор и анализ информации о результатах выполнения бюджетных процедур и результативности использования бюджетных сре</w:t>
      </w:r>
      <w:proofErr w:type="gramStart"/>
      <w:r w:rsidRPr="000A7A5D">
        <w:rPr>
          <w:rFonts w:ascii="Roboto" w:hAnsi="Roboto"/>
          <w:color w:val="282828"/>
          <w:sz w:val="28"/>
          <w:szCs w:val="28"/>
        </w:rPr>
        <w:t>дств в т</w:t>
      </w:r>
      <w:proofErr w:type="gramEnd"/>
      <w:r w:rsidRPr="000A7A5D">
        <w:rPr>
          <w:rFonts w:ascii="Roboto" w:hAnsi="Roboto"/>
          <w:color w:val="282828"/>
          <w:sz w:val="28"/>
          <w:szCs w:val="28"/>
        </w:rPr>
        <w:t>екущем финансовом году и направлен на своевременное выявление недостатков (нарушений).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Результаты мониторинга оформляются отчетом по итогам отчетного года и представляются главе администрации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</w:t>
      </w:r>
      <w:r w:rsidRPr="00C01662"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t xml:space="preserve">ежегодно. </w:t>
      </w:r>
      <w:r w:rsidRPr="000A7A5D">
        <w:rPr>
          <w:rFonts w:ascii="Roboto" w:hAnsi="Roboto"/>
          <w:color w:val="282828"/>
          <w:sz w:val="28"/>
          <w:szCs w:val="28"/>
        </w:rPr>
        <w:br/>
        <w:t>4</w:t>
      </w:r>
      <w:r w:rsidRPr="000A7A5D">
        <w:rPr>
          <w:rFonts w:ascii="Roboto" w:hAnsi="Roboto"/>
          <w:color w:val="282828"/>
          <w:sz w:val="28"/>
          <w:szCs w:val="28"/>
          <w:highlight w:val="yellow"/>
        </w:rPr>
        <w:t>. Подготовка и организация мер по повышению экономности и результативности использования бюджетных средств</w:t>
      </w:r>
      <w:r w:rsidRPr="000A7A5D">
        <w:rPr>
          <w:rFonts w:ascii="Roboto" w:hAnsi="Roboto"/>
          <w:color w:val="282828"/>
          <w:sz w:val="28"/>
          <w:szCs w:val="28"/>
        </w:rPr>
        <w:br/>
        <w:t>4.1. Подготовка и организация мер по повышению экономности и</w:t>
      </w:r>
      <w:r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t xml:space="preserve">результативности использования бюджетных средств осуществляется внутренним контролером в форме плана мероприятий, направленных на </w:t>
      </w:r>
      <w:r w:rsidRPr="000A7A5D">
        <w:rPr>
          <w:rFonts w:ascii="Roboto" w:hAnsi="Roboto"/>
          <w:color w:val="282828"/>
          <w:sz w:val="28"/>
          <w:szCs w:val="28"/>
        </w:rPr>
        <w:lastRenderedPageBreak/>
        <w:t xml:space="preserve">повышение экономности и результативности использования бюджетных средств. Для этих целей проводятся процедуры оценки, ранжирования бюджетных рисков и предложения по их сокращению. Оценка и ранжирование бюджетных рисков осуществляется по каждой бюджетной процедуре, подлежащей исполнению в очередном финансовом году, на основании анализа отчетов о результатах проведения мониторинга.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4.2. Внутренний контролер обобщает информацию о бюджетных рисках и осуществляет ведение реестра наиболее значимых бюджетных рисков (далее – реестр бюджетных рисков). По результатам систематизации подготавливаются предложения по уменьшению наиболее значимых бюджетных рисков. Предложения по уменьшению выявленных бюджетных рисков и реестр бюджетных рисков подлежат рассмотрению и принятию по ним решений главой администрации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поселения. </w:t>
      </w:r>
      <w:r w:rsidRPr="000A7A5D">
        <w:rPr>
          <w:rFonts w:ascii="Roboto" w:hAnsi="Roboto"/>
          <w:color w:val="282828"/>
          <w:sz w:val="28"/>
          <w:szCs w:val="28"/>
        </w:rPr>
        <w:br/>
        <w:t xml:space="preserve">4.3. План мероприятий по повышению экономности и результативности использования бюджетных средств утверждается главой администрации </w:t>
      </w:r>
      <w:r w:rsidRPr="00C01662">
        <w:rPr>
          <w:rFonts w:ascii="Roboto" w:hAnsi="Roboto"/>
          <w:color w:val="282828"/>
          <w:sz w:val="28"/>
          <w:szCs w:val="28"/>
        </w:rPr>
        <w:t>Зазерского</w:t>
      </w:r>
      <w:r w:rsidRPr="000A7A5D">
        <w:rPr>
          <w:rFonts w:ascii="Roboto" w:hAnsi="Roboto"/>
          <w:color w:val="282828"/>
          <w:sz w:val="28"/>
          <w:szCs w:val="28"/>
        </w:rPr>
        <w:t xml:space="preserve"> сельского поселения</w:t>
      </w:r>
      <w:r w:rsidRPr="00C01662">
        <w:rPr>
          <w:rFonts w:ascii="Roboto" w:hAnsi="Roboto"/>
          <w:color w:val="282828"/>
          <w:sz w:val="28"/>
          <w:szCs w:val="28"/>
        </w:rPr>
        <w:t xml:space="preserve"> </w:t>
      </w:r>
      <w:r w:rsidRPr="000A7A5D">
        <w:rPr>
          <w:rFonts w:ascii="Roboto" w:hAnsi="Roboto"/>
          <w:color w:val="282828"/>
          <w:sz w:val="28"/>
          <w:szCs w:val="28"/>
        </w:rPr>
        <w:t>не позднее 1 февраля текущего финансового года.</w:t>
      </w:r>
    </w:p>
    <w:p w:rsidR="002C5096" w:rsidRDefault="002C5096" w:rsidP="002C5096">
      <w:r w:rsidRPr="000A7A5D">
        <w:rPr>
          <w:rFonts w:ascii="Roboto" w:hAnsi="Roboto"/>
          <w:color w:val="282828"/>
          <w:sz w:val="28"/>
          <w:szCs w:val="28"/>
        </w:rPr>
        <w:br/>
      </w:r>
    </w:p>
    <w:sectPr w:rsidR="002C5096" w:rsidSect="00955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096"/>
    <w:rsid w:val="002C5096"/>
    <w:rsid w:val="0095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9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1378</Words>
  <Characters>7855</Characters>
  <Application>Microsoft Office Word</Application>
  <DocSecurity>0</DocSecurity>
  <Lines>65</Lines>
  <Paragraphs>18</Paragraphs>
  <ScaleCrop>false</ScaleCrop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2018-06-28T12:28:00Z</dcterms:created>
  <dcterms:modified xsi:type="dcterms:W3CDTF">2018-06-28T12:37:00Z</dcterms:modified>
</cp:coreProperties>
</file>