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744E" w:rsidRDefault="005E5C39" w:rsidP="005E5C39">
      <w:pPr>
        <w:jc w:val="right"/>
        <w:rPr>
          <w:b/>
        </w:rPr>
      </w:pPr>
      <w:r>
        <w:rPr>
          <w:b/>
        </w:rPr>
        <w:t>ПРОЕКТ</w:t>
      </w:r>
    </w:p>
    <w:p w:rsidR="00BA744E" w:rsidRPr="00841C32" w:rsidRDefault="00BA744E" w:rsidP="00BC4DDB">
      <w:pPr>
        <w:jc w:val="center"/>
        <w:rPr>
          <w:b/>
        </w:rPr>
      </w:pPr>
      <w:r>
        <w:rPr>
          <w:sz w:val="28"/>
          <w:szCs w:val="28"/>
        </w:rPr>
        <w:t>РОССИЙСКАЯ ФЕДЕРАЦИЯ</w:t>
      </w:r>
    </w:p>
    <w:p w:rsidR="00BA744E" w:rsidRDefault="00BA744E" w:rsidP="00BC4DDB">
      <w:pPr>
        <w:ind w:left="284"/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BA744E" w:rsidRDefault="00BA744E" w:rsidP="00BC4DDB">
      <w:pPr>
        <w:ind w:left="284"/>
        <w:jc w:val="center"/>
        <w:rPr>
          <w:sz w:val="28"/>
          <w:szCs w:val="28"/>
        </w:rPr>
      </w:pPr>
      <w:r>
        <w:rPr>
          <w:sz w:val="28"/>
          <w:szCs w:val="28"/>
        </w:rPr>
        <w:t>ТАЦИНСКИЙ РАЙОН</w:t>
      </w:r>
    </w:p>
    <w:p w:rsidR="00BA744E" w:rsidRDefault="00BA744E" w:rsidP="00BC4DDB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BA744E" w:rsidRDefault="00BA744E" w:rsidP="00BC4DDB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F17DA5">
        <w:rPr>
          <w:sz w:val="28"/>
          <w:szCs w:val="28"/>
        </w:rPr>
        <w:t>ЗАЗЕР</w:t>
      </w:r>
      <w:r>
        <w:rPr>
          <w:sz w:val="28"/>
          <w:szCs w:val="28"/>
        </w:rPr>
        <w:t>СКОЕ СЕЛЬСКОЕ ПОСЕЛЕНИЕ»</w:t>
      </w:r>
    </w:p>
    <w:p w:rsidR="00BA744E" w:rsidRPr="00863670" w:rsidRDefault="00BA744E" w:rsidP="00BC4DDB">
      <w:pPr>
        <w:jc w:val="center"/>
        <w:rPr>
          <w:sz w:val="28"/>
          <w:szCs w:val="28"/>
        </w:rPr>
      </w:pPr>
      <w:r w:rsidRPr="00863670">
        <w:rPr>
          <w:sz w:val="28"/>
          <w:szCs w:val="28"/>
        </w:rPr>
        <w:t xml:space="preserve">АДМИНИСТРАЦИЯ </w:t>
      </w:r>
      <w:r w:rsidR="00F17DA5" w:rsidRPr="00863670">
        <w:rPr>
          <w:sz w:val="28"/>
          <w:szCs w:val="28"/>
        </w:rPr>
        <w:t>ЗАЗЕР</w:t>
      </w:r>
      <w:r w:rsidRPr="00863670">
        <w:rPr>
          <w:sz w:val="28"/>
          <w:szCs w:val="28"/>
        </w:rPr>
        <w:t>СКОГО СЕЛЬСКОГО ПОСЕЛЕНИЯ</w:t>
      </w:r>
    </w:p>
    <w:p w:rsidR="00BA744E" w:rsidRDefault="00BA744E" w:rsidP="00BA744E">
      <w:pPr>
        <w:pStyle w:val="2"/>
        <w:tabs>
          <w:tab w:val="left" w:pos="7230"/>
        </w:tabs>
        <w:jc w:val="center"/>
        <w:rPr>
          <w:i/>
          <w:iCs/>
        </w:rPr>
      </w:pPr>
    </w:p>
    <w:p w:rsidR="00BA744E" w:rsidRPr="00406F52" w:rsidRDefault="00BA744E" w:rsidP="00BA744E">
      <w:pPr>
        <w:pStyle w:val="2"/>
        <w:tabs>
          <w:tab w:val="left" w:pos="7230"/>
        </w:tabs>
        <w:jc w:val="center"/>
        <w:rPr>
          <w:b/>
          <w:iCs/>
          <w:sz w:val="28"/>
          <w:szCs w:val="28"/>
        </w:rPr>
      </w:pPr>
      <w:r w:rsidRPr="00406F52">
        <w:rPr>
          <w:b/>
          <w:iCs/>
          <w:sz w:val="28"/>
          <w:szCs w:val="28"/>
        </w:rPr>
        <w:t>ПОСТАНОВЛЕНИЕ</w:t>
      </w:r>
    </w:p>
    <w:p w:rsidR="00BA744E" w:rsidRPr="00BE0F81" w:rsidRDefault="00BA744E" w:rsidP="00BA744E"/>
    <w:p w:rsidR="00BA744E" w:rsidRPr="009F78F4" w:rsidRDefault="005E5C39" w:rsidP="00BA744E">
      <w:pPr>
        <w:pStyle w:val="1"/>
        <w:tabs>
          <w:tab w:val="left" w:pos="7230"/>
        </w:tabs>
        <w:ind w:right="-105"/>
        <w:rPr>
          <w:iCs/>
          <w:szCs w:val="28"/>
        </w:rPr>
      </w:pPr>
      <w:proofErr w:type="gramStart"/>
      <w:r>
        <w:rPr>
          <w:iCs/>
          <w:szCs w:val="28"/>
        </w:rPr>
        <w:t xml:space="preserve">«  </w:t>
      </w:r>
      <w:proofErr w:type="gramEnd"/>
      <w:r>
        <w:rPr>
          <w:iCs/>
          <w:szCs w:val="28"/>
        </w:rPr>
        <w:t xml:space="preserve">    »</w:t>
      </w:r>
      <w:r w:rsidR="00BA744E">
        <w:rPr>
          <w:iCs/>
          <w:szCs w:val="28"/>
        </w:rPr>
        <w:t xml:space="preserve"> </w:t>
      </w:r>
      <w:r>
        <w:rPr>
          <w:iCs/>
          <w:szCs w:val="28"/>
        </w:rPr>
        <w:t xml:space="preserve">                 </w:t>
      </w:r>
      <w:r w:rsidR="00BA744E" w:rsidRPr="009F78F4">
        <w:rPr>
          <w:iCs/>
          <w:szCs w:val="28"/>
        </w:rPr>
        <w:t>202</w:t>
      </w:r>
      <w:r>
        <w:rPr>
          <w:iCs/>
          <w:szCs w:val="28"/>
        </w:rPr>
        <w:t xml:space="preserve">  </w:t>
      </w:r>
      <w:r w:rsidR="00BA744E" w:rsidRPr="009F78F4">
        <w:rPr>
          <w:iCs/>
          <w:szCs w:val="28"/>
        </w:rPr>
        <w:t xml:space="preserve"> года        </w:t>
      </w:r>
      <w:r w:rsidR="00BA744E">
        <w:rPr>
          <w:iCs/>
          <w:szCs w:val="28"/>
        </w:rPr>
        <w:t xml:space="preserve">          </w:t>
      </w:r>
      <w:r w:rsidR="00BA744E" w:rsidRPr="009F78F4">
        <w:rPr>
          <w:iCs/>
          <w:szCs w:val="28"/>
        </w:rPr>
        <w:t xml:space="preserve">  № </w:t>
      </w:r>
      <w:r>
        <w:rPr>
          <w:iCs/>
          <w:szCs w:val="28"/>
        </w:rPr>
        <w:t xml:space="preserve">  </w:t>
      </w:r>
      <w:r w:rsidR="00BA744E" w:rsidRPr="009F78F4">
        <w:rPr>
          <w:iCs/>
          <w:szCs w:val="28"/>
        </w:rPr>
        <w:t xml:space="preserve">                               </w:t>
      </w:r>
      <w:r w:rsidR="00F17DA5">
        <w:rPr>
          <w:iCs/>
          <w:szCs w:val="28"/>
        </w:rPr>
        <w:t>х.Зазерский</w:t>
      </w:r>
    </w:p>
    <w:p w:rsidR="00BA744E" w:rsidRDefault="00BA744E"/>
    <w:p w:rsidR="00BA744E" w:rsidRDefault="00BA744E" w:rsidP="00BA744E">
      <w:pPr>
        <w:pStyle w:val="Default"/>
      </w:pPr>
    </w:p>
    <w:p w:rsidR="00BA744E" w:rsidRPr="00A2304B" w:rsidRDefault="00BA744E" w:rsidP="00BA744E">
      <w:pPr>
        <w:pStyle w:val="Default"/>
        <w:jc w:val="center"/>
        <w:rPr>
          <w:b/>
          <w:bCs/>
          <w:iCs/>
          <w:sz w:val="28"/>
          <w:szCs w:val="28"/>
        </w:rPr>
      </w:pPr>
      <w:r w:rsidRPr="00A2304B">
        <w:rPr>
          <w:b/>
          <w:bCs/>
          <w:iCs/>
          <w:sz w:val="28"/>
          <w:szCs w:val="28"/>
        </w:rPr>
        <w:t>Об утверждении Порядка установления и оценки применения, устанавливаемых муниципальными нормативными правовыми актами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</w:t>
      </w:r>
    </w:p>
    <w:p w:rsidR="00BA744E" w:rsidRDefault="00BA744E" w:rsidP="00BA744E">
      <w:pPr>
        <w:pStyle w:val="Default"/>
        <w:rPr>
          <w:sz w:val="28"/>
          <w:szCs w:val="28"/>
        </w:rPr>
      </w:pPr>
    </w:p>
    <w:p w:rsidR="00BA744E" w:rsidRDefault="00BA744E" w:rsidP="00BA744E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частью 5 статьи 2 Федерального закона от </w:t>
      </w:r>
      <w:r w:rsidR="00863670">
        <w:rPr>
          <w:sz w:val="28"/>
          <w:szCs w:val="28"/>
        </w:rPr>
        <w:t>31.07.2020 №</w:t>
      </w:r>
      <w:r>
        <w:rPr>
          <w:sz w:val="28"/>
          <w:szCs w:val="28"/>
        </w:rPr>
        <w:t xml:space="preserve"> 247-ФЗ «Об обязательных требованиях в Российской Федерации»,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«</w:t>
      </w:r>
      <w:r w:rsidR="00F17DA5">
        <w:rPr>
          <w:sz w:val="28"/>
          <w:szCs w:val="28"/>
        </w:rPr>
        <w:t>Зазер</w:t>
      </w:r>
      <w:r>
        <w:rPr>
          <w:sz w:val="28"/>
          <w:szCs w:val="28"/>
        </w:rPr>
        <w:t>ско</w:t>
      </w:r>
      <w:r w:rsidR="00F17DA5">
        <w:rPr>
          <w:sz w:val="28"/>
          <w:szCs w:val="28"/>
        </w:rPr>
        <w:t>го</w:t>
      </w:r>
      <w:r>
        <w:rPr>
          <w:sz w:val="28"/>
          <w:szCs w:val="28"/>
        </w:rPr>
        <w:t xml:space="preserve"> сельского поселения», Администрация </w:t>
      </w:r>
      <w:r w:rsidR="00F17DA5">
        <w:rPr>
          <w:sz w:val="28"/>
          <w:szCs w:val="28"/>
        </w:rPr>
        <w:t>Зазер</w:t>
      </w:r>
      <w:r>
        <w:rPr>
          <w:sz w:val="28"/>
          <w:szCs w:val="28"/>
        </w:rPr>
        <w:t>ского сельского поселения</w:t>
      </w:r>
    </w:p>
    <w:p w:rsidR="00BA744E" w:rsidRDefault="00BA744E" w:rsidP="00BA744E">
      <w:pPr>
        <w:pStyle w:val="Default"/>
        <w:ind w:firstLine="567"/>
        <w:jc w:val="both"/>
        <w:rPr>
          <w:sz w:val="28"/>
          <w:szCs w:val="28"/>
        </w:rPr>
      </w:pPr>
    </w:p>
    <w:p w:rsidR="00BA744E" w:rsidRDefault="00BA744E" w:rsidP="00BA744E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BA744E" w:rsidRDefault="00BA744E" w:rsidP="00BA744E">
      <w:pPr>
        <w:pStyle w:val="Default"/>
        <w:jc w:val="center"/>
        <w:rPr>
          <w:sz w:val="28"/>
          <w:szCs w:val="28"/>
        </w:rPr>
      </w:pPr>
    </w:p>
    <w:p w:rsidR="00BA744E" w:rsidRDefault="00BA744E" w:rsidP="00BA744E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прилагаемый Порядок установления и оценки применения, устанавливаемых муниципальными нормативными правовыми актами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контроля. </w:t>
      </w:r>
    </w:p>
    <w:p w:rsidR="00BA744E" w:rsidRDefault="00BA744E" w:rsidP="00BA744E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силу на следующий день после дня его официального опубликования (обнародования) и подлежит размещению на официальном сайте Администрации </w:t>
      </w:r>
      <w:r w:rsidR="00F17DA5">
        <w:rPr>
          <w:sz w:val="28"/>
          <w:szCs w:val="28"/>
        </w:rPr>
        <w:t>Зазер</w:t>
      </w:r>
      <w:r w:rsidRPr="00BA744E">
        <w:rPr>
          <w:sz w:val="28"/>
          <w:szCs w:val="28"/>
        </w:rPr>
        <w:t>ского сельского поселения</w:t>
      </w:r>
    </w:p>
    <w:p w:rsidR="00BA744E" w:rsidRDefault="00BA744E" w:rsidP="00BA744E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настоящего постановления оставляю за собой </w:t>
      </w:r>
    </w:p>
    <w:p w:rsidR="00BA744E" w:rsidRDefault="00BA744E" w:rsidP="00BA744E">
      <w:pPr>
        <w:pStyle w:val="Default"/>
        <w:ind w:firstLine="567"/>
        <w:jc w:val="both"/>
        <w:rPr>
          <w:sz w:val="28"/>
          <w:szCs w:val="28"/>
        </w:rPr>
      </w:pPr>
    </w:p>
    <w:p w:rsidR="00BA744E" w:rsidRDefault="00BA744E" w:rsidP="00BA744E">
      <w:pPr>
        <w:pStyle w:val="Default"/>
        <w:ind w:firstLine="567"/>
        <w:jc w:val="both"/>
        <w:rPr>
          <w:sz w:val="28"/>
          <w:szCs w:val="28"/>
        </w:rPr>
      </w:pPr>
    </w:p>
    <w:p w:rsidR="00BA744E" w:rsidRDefault="00BA744E" w:rsidP="00BA744E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Глава Администрации</w:t>
      </w:r>
    </w:p>
    <w:p w:rsidR="00F17DA5" w:rsidRDefault="00F17DA5" w:rsidP="00F17DA5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Зазер</w:t>
      </w:r>
      <w:r w:rsidR="00BA744E">
        <w:rPr>
          <w:kern w:val="2"/>
          <w:sz w:val="28"/>
          <w:szCs w:val="28"/>
        </w:rPr>
        <w:t xml:space="preserve">ского сельского поселения                  </w:t>
      </w:r>
      <w:r>
        <w:rPr>
          <w:kern w:val="2"/>
          <w:sz w:val="28"/>
          <w:szCs w:val="28"/>
        </w:rPr>
        <w:t xml:space="preserve">                       Ю.И. Артеменко</w:t>
      </w:r>
      <w:r w:rsidR="00BA744E">
        <w:rPr>
          <w:kern w:val="2"/>
          <w:sz w:val="28"/>
          <w:szCs w:val="28"/>
        </w:rPr>
        <w:t xml:space="preserve">                            </w:t>
      </w:r>
    </w:p>
    <w:p w:rsidR="00F17DA5" w:rsidRDefault="00F17DA5" w:rsidP="00F17DA5">
      <w:pPr>
        <w:rPr>
          <w:kern w:val="2"/>
          <w:sz w:val="28"/>
          <w:szCs w:val="28"/>
        </w:rPr>
      </w:pPr>
    </w:p>
    <w:p w:rsidR="00F17DA5" w:rsidRDefault="00F17DA5" w:rsidP="00F17DA5">
      <w:pPr>
        <w:rPr>
          <w:kern w:val="2"/>
          <w:sz w:val="28"/>
          <w:szCs w:val="28"/>
        </w:rPr>
      </w:pPr>
    </w:p>
    <w:p w:rsidR="00F17DA5" w:rsidRDefault="00F17DA5" w:rsidP="00F17DA5">
      <w:pPr>
        <w:rPr>
          <w:kern w:val="2"/>
          <w:sz w:val="28"/>
          <w:szCs w:val="28"/>
        </w:rPr>
      </w:pPr>
    </w:p>
    <w:p w:rsidR="00F17DA5" w:rsidRDefault="00F17DA5" w:rsidP="00F17DA5">
      <w:pPr>
        <w:rPr>
          <w:kern w:val="2"/>
          <w:sz w:val="28"/>
          <w:szCs w:val="28"/>
        </w:rPr>
      </w:pPr>
    </w:p>
    <w:p w:rsidR="00F17DA5" w:rsidRDefault="00F17DA5" w:rsidP="00F17DA5">
      <w:pPr>
        <w:rPr>
          <w:kern w:val="2"/>
          <w:sz w:val="28"/>
          <w:szCs w:val="28"/>
        </w:rPr>
      </w:pPr>
    </w:p>
    <w:p w:rsidR="00F17DA5" w:rsidRDefault="00F17DA5" w:rsidP="00F17DA5">
      <w:pPr>
        <w:jc w:val="right"/>
        <w:rPr>
          <w:kern w:val="2"/>
          <w:sz w:val="28"/>
          <w:szCs w:val="28"/>
        </w:rPr>
      </w:pPr>
    </w:p>
    <w:p w:rsidR="00F17DA5" w:rsidRDefault="00F17DA5" w:rsidP="00F17DA5">
      <w:pPr>
        <w:jc w:val="right"/>
        <w:rPr>
          <w:kern w:val="2"/>
          <w:sz w:val="28"/>
          <w:szCs w:val="28"/>
        </w:rPr>
      </w:pPr>
    </w:p>
    <w:p w:rsidR="00F17DA5" w:rsidRDefault="00F17DA5" w:rsidP="00F17DA5">
      <w:pPr>
        <w:jc w:val="right"/>
        <w:rPr>
          <w:kern w:val="2"/>
          <w:sz w:val="28"/>
          <w:szCs w:val="28"/>
        </w:rPr>
      </w:pPr>
    </w:p>
    <w:p w:rsidR="00F17DA5" w:rsidRDefault="00F17DA5" w:rsidP="00F17DA5">
      <w:pPr>
        <w:jc w:val="right"/>
        <w:rPr>
          <w:kern w:val="2"/>
          <w:sz w:val="28"/>
          <w:szCs w:val="28"/>
        </w:rPr>
      </w:pPr>
    </w:p>
    <w:p w:rsidR="00BA744E" w:rsidRDefault="00BA744E" w:rsidP="00F17DA5">
      <w:pPr>
        <w:jc w:val="right"/>
        <w:rPr>
          <w:sz w:val="26"/>
          <w:szCs w:val="26"/>
        </w:rPr>
      </w:pPr>
      <w:r>
        <w:rPr>
          <w:sz w:val="26"/>
          <w:szCs w:val="26"/>
        </w:rPr>
        <w:t xml:space="preserve">Приложение </w:t>
      </w:r>
    </w:p>
    <w:p w:rsidR="00BA744E" w:rsidRDefault="00BA744E" w:rsidP="00BA744E">
      <w:pPr>
        <w:pStyle w:val="Default"/>
        <w:jc w:val="right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к постановлению Администрации </w:t>
      </w:r>
    </w:p>
    <w:p w:rsidR="00BA744E" w:rsidRDefault="00863670" w:rsidP="00BA744E">
      <w:pPr>
        <w:pStyle w:val="Default"/>
        <w:jc w:val="right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Зазер</w:t>
      </w:r>
      <w:r w:rsidR="00BA744E">
        <w:rPr>
          <w:color w:val="auto"/>
          <w:sz w:val="26"/>
          <w:szCs w:val="26"/>
        </w:rPr>
        <w:t xml:space="preserve">ского сельского поселения </w:t>
      </w:r>
    </w:p>
    <w:p w:rsidR="00BA744E" w:rsidRDefault="007D658E" w:rsidP="00BA744E">
      <w:pPr>
        <w:pStyle w:val="Default"/>
        <w:jc w:val="right"/>
        <w:rPr>
          <w:color w:val="auto"/>
          <w:sz w:val="26"/>
          <w:szCs w:val="26"/>
        </w:rPr>
      </w:pPr>
      <w:bookmarkStart w:id="0" w:name="_GoBack"/>
      <w:r>
        <w:rPr>
          <w:color w:val="auto"/>
          <w:sz w:val="26"/>
          <w:szCs w:val="26"/>
        </w:rPr>
        <w:t xml:space="preserve">от </w:t>
      </w:r>
      <w:proofErr w:type="gramStart"/>
      <w:r w:rsidR="005E5C39">
        <w:rPr>
          <w:color w:val="auto"/>
          <w:sz w:val="26"/>
          <w:szCs w:val="26"/>
        </w:rPr>
        <w:t xml:space="preserve">«  </w:t>
      </w:r>
      <w:proofErr w:type="gramEnd"/>
      <w:r w:rsidR="005E5C39">
        <w:rPr>
          <w:color w:val="auto"/>
          <w:sz w:val="26"/>
          <w:szCs w:val="26"/>
        </w:rPr>
        <w:t xml:space="preserve">  »            202  </w:t>
      </w:r>
      <w:r>
        <w:rPr>
          <w:color w:val="auto"/>
          <w:sz w:val="26"/>
          <w:szCs w:val="26"/>
        </w:rPr>
        <w:t xml:space="preserve"> </w:t>
      </w:r>
      <w:r w:rsidR="00BA744E">
        <w:rPr>
          <w:color w:val="auto"/>
          <w:sz w:val="26"/>
          <w:szCs w:val="26"/>
        </w:rPr>
        <w:t xml:space="preserve">№  </w:t>
      </w:r>
    </w:p>
    <w:bookmarkEnd w:id="0"/>
    <w:p w:rsidR="00BA744E" w:rsidRDefault="00BA744E" w:rsidP="00BA744E">
      <w:pPr>
        <w:pStyle w:val="Default"/>
        <w:rPr>
          <w:color w:val="auto"/>
          <w:sz w:val="26"/>
          <w:szCs w:val="26"/>
        </w:rPr>
      </w:pPr>
    </w:p>
    <w:p w:rsidR="00BA744E" w:rsidRPr="00BA744E" w:rsidRDefault="00BA744E" w:rsidP="00BA744E">
      <w:pPr>
        <w:pStyle w:val="Default"/>
        <w:jc w:val="center"/>
        <w:rPr>
          <w:b/>
          <w:color w:val="auto"/>
          <w:sz w:val="26"/>
          <w:szCs w:val="26"/>
        </w:rPr>
      </w:pPr>
      <w:r w:rsidRPr="00BA744E">
        <w:rPr>
          <w:b/>
          <w:color w:val="auto"/>
          <w:sz w:val="26"/>
          <w:szCs w:val="26"/>
        </w:rPr>
        <w:t>ПОРЯДОК</w:t>
      </w:r>
    </w:p>
    <w:p w:rsidR="00BA744E" w:rsidRDefault="00BA744E" w:rsidP="00BA744E">
      <w:pPr>
        <w:pStyle w:val="Default"/>
        <w:jc w:val="center"/>
        <w:rPr>
          <w:b/>
          <w:color w:val="auto"/>
          <w:sz w:val="26"/>
          <w:szCs w:val="26"/>
        </w:rPr>
      </w:pPr>
      <w:r w:rsidRPr="00BA744E">
        <w:rPr>
          <w:b/>
          <w:color w:val="auto"/>
          <w:sz w:val="26"/>
          <w:szCs w:val="26"/>
        </w:rPr>
        <w:t>установления и оценки применения, устанавливаемых муниципальными нормативными правовыми актами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</w:t>
      </w:r>
    </w:p>
    <w:p w:rsidR="00BA744E" w:rsidRPr="00BA744E" w:rsidRDefault="00BA744E" w:rsidP="00BA744E">
      <w:pPr>
        <w:pStyle w:val="Default"/>
        <w:jc w:val="center"/>
        <w:rPr>
          <w:b/>
          <w:color w:val="auto"/>
          <w:sz w:val="26"/>
          <w:szCs w:val="26"/>
        </w:rPr>
      </w:pPr>
    </w:p>
    <w:p w:rsidR="00BA744E" w:rsidRPr="00BA744E" w:rsidRDefault="00BA744E" w:rsidP="00BA744E">
      <w:pPr>
        <w:pStyle w:val="Default"/>
        <w:jc w:val="center"/>
        <w:rPr>
          <w:b/>
          <w:color w:val="auto"/>
          <w:sz w:val="26"/>
          <w:szCs w:val="26"/>
        </w:rPr>
      </w:pPr>
      <w:r w:rsidRPr="00BA744E">
        <w:rPr>
          <w:b/>
          <w:color w:val="auto"/>
          <w:sz w:val="26"/>
          <w:szCs w:val="26"/>
        </w:rPr>
        <w:t>1. Общие положения</w:t>
      </w:r>
    </w:p>
    <w:p w:rsidR="00BA744E" w:rsidRDefault="00BA744E" w:rsidP="00BA744E">
      <w:pPr>
        <w:pStyle w:val="Default"/>
        <w:rPr>
          <w:color w:val="auto"/>
          <w:sz w:val="26"/>
          <w:szCs w:val="26"/>
        </w:rPr>
      </w:pPr>
    </w:p>
    <w:p w:rsidR="00BA744E" w:rsidRDefault="00BA744E" w:rsidP="00BA744E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1.1. Настоящий Порядок разработан в соответствии Федеральным законом от </w:t>
      </w:r>
      <w:r w:rsidR="00A2304B">
        <w:rPr>
          <w:color w:val="auto"/>
          <w:sz w:val="26"/>
          <w:szCs w:val="26"/>
        </w:rPr>
        <w:t>06.10.2003 №</w:t>
      </w:r>
      <w:r>
        <w:rPr>
          <w:color w:val="auto"/>
          <w:sz w:val="26"/>
          <w:szCs w:val="26"/>
        </w:rPr>
        <w:t xml:space="preserve"> 131-ФЗ "Об общих принципах организации местного самоуправления в Российской Федерации", а также с принципами установления и оценки применения, устанавливаемых в муниципальных нормативных правовых актах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контроля, определенных Федеральным законом от </w:t>
      </w:r>
      <w:r w:rsidR="00A2304B">
        <w:rPr>
          <w:color w:val="auto"/>
          <w:sz w:val="26"/>
          <w:szCs w:val="26"/>
        </w:rPr>
        <w:t>31.07.2020</w:t>
      </w:r>
      <w:r>
        <w:rPr>
          <w:color w:val="auto"/>
          <w:sz w:val="26"/>
          <w:szCs w:val="26"/>
        </w:rPr>
        <w:t xml:space="preserve"> № 247-ФЗ "Об обязательных требованиях в Российской Федерации" (далее именуются </w:t>
      </w:r>
      <w:r>
        <w:rPr>
          <w:rFonts w:ascii="Calibri" w:hAnsi="Calibri" w:cs="Calibri"/>
          <w:color w:val="auto"/>
          <w:sz w:val="26"/>
          <w:szCs w:val="26"/>
        </w:rPr>
        <w:t xml:space="preserve">– </w:t>
      </w:r>
      <w:r>
        <w:rPr>
          <w:color w:val="auto"/>
          <w:sz w:val="26"/>
          <w:szCs w:val="26"/>
        </w:rPr>
        <w:t xml:space="preserve">обязательные требования), с учетом Стандарта качества нормативно-правового регулирования обязательных требований, одобренным протоколом заседания проектного комитета по основному направлению стратегического развития Российской Федерации "Реформа контрольной и надзорной деятельности" от </w:t>
      </w:r>
      <w:r w:rsidR="00A2304B">
        <w:rPr>
          <w:color w:val="auto"/>
          <w:sz w:val="26"/>
          <w:szCs w:val="26"/>
        </w:rPr>
        <w:t>24.04.2018</w:t>
      </w:r>
      <w:r>
        <w:rPr>
          <w:color w:val="auto"/>
          <w:sz w:val="26"/>
          <w:szCs w:val="26"/>
        </w:rPr>
        <w:t xml:space="preserve"> (далее именуется </w:t>
      </w:r>
      <w:r>
        <w:rPr>
          <w:rFonts w:ascii="Calibri" w:hAnsi="Calibri" w:cs="Calibri"/>
          <w:color w:val="auto"/>
          <w:sz w:val="26"/>
          <w:szCs w:val="26"/>
        </w:rPr>
        <w:t xml:space="preserve">– </w:t>
      </w:r>
      <w:r>
        <w:rPr>
          <w:color w:val="auto"/>
          <w:sz w:val="26"/>
          <w:szCs w:val="26"/>
        </w:rPr>
        <w:t xml:space="preserve">Стандарт), Методических рекомендаций по систематической оценке эффективности обязательных требований для обеспечения минимизации рисков и предотвращения негативных социальных или экономических последствий, включая отмену неэффективных и избыточных, утвержденных протоколом заседания проектного комитета по основному направлению стратегического развития "Реформа контрольной и надзорной деятельности" от </w:t>
      </w:r>
      <w:r w:rsidR="00A2304B">
        <w:rPr>
          <w:color w:val="auto"/>
          <w:sz w:val="26"/>
          <w:szCs w:val="26"/>
        </w:rPr>
        <w:t xml:space="preserve">31.03.2017 </w:t>
      </w:r>
      <w:r>
        <w:rPr>
          <w:color w:val="auto"/>
          <w:sz w:val="26"/>
          <w:szCs w:val="26"/>
        </w:rPr>
        <w:t xml:space="preserve">№ 19(3) (далее именуются – Методические рекомендации), и в целях обеспечения единого подхода к установлению и оценке применения обязательных требований. </w:t>
      </w:r>
    </w:p>
    <w:p w:rsidR="00BA744E" w:rsidRDefault="00BA744E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1.</w:t>
      </w:r>
      <w:r w:rsidR="00A2304B">
        <w:rPr>
          <w:color w:val="auto"/>
          <w:sz w:val="26"/>
          <w:szCs w:val="26"/>
        </w:rPr>
        <w:t xml:space="preserve">2. Настоящий Порядок включает: </w:t>
      </w:r>
      <w:r>
        <w:rPr>
          <w:color w:val="auto"/>
          <w:sz w:val="26"/>
          <w:szCs w:val="26"/>
        </w:rPr>
        <w:t>порядок установ</w:t>
      </w:r>
      <w:r w:rsidR="00A2304B">
        <w:rPr>
          <w:color w:val="auto"/>
          <w:sz w:val="26"/>
          <w:szCs w:val="26"/>
        </w:rPr>
        <w:t xml:space="preserve">ления обязательных требований; </w:t>
      </w:r>
      <w:r>
        <w:rPr>
          <w:color w:val="auto"/>
          <w:sz w:val="26"/>
          <w:szCs w:val="26"/>
        </w:rPr>
        <w:t>порядок оценки приме</w:t>
      </w:r>
      <w:r w:rsidR="00A2304B">
        <w:rPr>
          <w:color w:val="auto"/>
          <w:sz w:val="26"/>
          <w:szCs w:val="26"/>
        </w:rPr>
        <w:t xml:space="preserve">нения обязательных требований; </w:t>
      </w:r>
      <w:r>
        <w:rPr>
          <w:color w:val="auto"/>
          <w:sz w:val="26"/>
          <w:szCs w:val="26"/>
        </w:rPr>
        <w:t xml:space="preserve">порядок пересмотра обязательных требований. </w:t>
      </w:r>
    </w:p>
    <w:p w:rsidR="00A2304B" w:rsidRDefault="00A2304B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</w:p>
    <w:p w:rsidR="00BA744E" w:rsidRDefault="00BA744E" w:rsidP="00A2304B">
      <w:pPr>
        <w:pStyle w:val="Default"/>
        <w:jc w:val="center"/>
        <w:rPr>
          <w:b/>
          <w:color w:val="auto"/>
          <w:sz w:val="26"/>
          <w:szCs w:val="26"/>
        </w:rPr>
      </w:pPr>
      <w:r w:rsidRPr="00A2304B">
        <w:rPr>
          <w:b/>
          <w:color w:val="auto"/>
          <w:sz w:val="26"/>
          <w:szCs w:val="26"/>
        </w:rPr>
        <w:t>2. Порядок установления обязательных требований</w:t>
      </w:r>
    </w:p>
    <w:p w:rsidR="00A2304B" w:rsidRDefault="00A2304B" w:rsidP="00A2304B">
      <w:pPr>
        <w:pStyle w:val="Default"/>
        <w:jc w:val="center"/>
        <w:rPr>
          <w:b/>
          <w:color w:val="auto"/>
          <w:sz w:val="26"/>
          <w:szCs w:val="26"/>
        </w:rPr>
      </w:pPr>
    </w:p>
    <w:p w:rsidR="00A2304B" w:rsidRPr="00A2304B" w:rsidRDefault="00A2304B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  <w:r w:rsidRPr="00A2304B">
        <w:rPr>
          <w:color w:val="auto"/>
          <w:sz w:val="26"/>
          <w:szCs w:val="26"/>
        </w:rPr>
        <w:t xml:space="preserve">Администрация </w:t>
      </w:r>
      <w:r w:rsidR="00863670">
        <w:rPr>
          <w:color w:val="auto"/>
          <w:sz w:val="26"/>
          <w:szCs w:val="26"/>
        </w:rPr>
        <w:t>Зазер</w:t>
      </w:r>
      <w:r w:rsidRPr="00A2304B">
        <w:rPr>
          <w:color w:val="auto"/>
          <w:sz w:val="26"/>
          <w:szCs w:val="26"/>
        </w:rPr>
        <w:t xml:space="preserve">ского сельского поселения, уполномоченная на осуществление соответствующего вида муниципального контроля </w:t>
      </w:r>
      <w:r>
        <w:rPr>
          <w:color w:val="auto"/>
          <w:sz w:val="26"/>
          <w:szCs w:val="26"/>
        </w:rPr>
        <w:t xml:space="preserve">(далее - </w:t>
      </w:r>
      <w:r w:rsidRPr="00A2304B">
        <w:rPr>
          <w:color w:val="auto"/>
          <w:sz w:val="26"/>
          <w:szCs w:val="26"/>
        </w:rPr>
        <w:t xml:space="preserve">Администрация) устанавливает обязательные требования с соблюдением принципов, установленных статьей 4 Федерального закона от </w:t>
      </w:r>
      <w:r>
        <w:rPr>
          <w:color w:val="auto"/>
          <w:sz w:val="26"/>
          <w:szCs w:val="26"/>
        </w:rPr>
        <w:t>31.07.2020</w:t>
      </w:r>
      <w:r w:rsidRPr="00A2304B">
        <w:rPr>
          <w:color w:val="auto"/>
          <w:sz w:val="26"/>
          <w:szCs w:val="26"/>
        </w:rPr>
        <w:t xml:space="preserve"> № 247-ФЗ "Об обязательных требованиях в Российской Федерации", а также руководствуясь Стандартом и настоящим Порядком.</w:t>
      </w:r>
    </w:p>
    <w:p w:rsidR="00A2304B" w:rsidRDefault="00A2304B" w:rsidP="00BA744E">
      <w:pPr>
        <w:pStyle w:val="Default"/>
        <w:rPr>
          <w:color w:val="auto"/>
          <w:sz w:val="26"/>
          <w:szCs w:val="26"/>
        </w:rPr>
      </w:pPr>
    </w:p>
    <w:p w:rsidR="00BA744E" w:rsidRPr="00A2304B" w:rsidRDefault="00BA744E" w:rsidP="00A2304B">
      <w:pPr>
        <w:pStyle w:val="Default"/>
        <w:jc w:val="center"/>
        <w:rPr>
          <w:b/>
          <w:color w:val="auto"/>
          <w:sz w:val="26"/>
          <w:szCs w:val="26"/>
        </w:rPr>
      </w:pPr>
      <w:r w:rsidRPr="00A2304B">
        <w:rPr>
          <w:b/>
          <w:color w:val="auto"/>
          <w:sz w:val="26"/>
          <w:szCs w:val="26"/>
        </w:rPr>
        <w:t>3. Порядок оценки применения обязательных требований</w:t>
      </w:r>
    </w:p>
    <w:p w:rsidR="00BA744E" w:rsidRDefault="00BA744E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3.1. Оценка применения обязательных требований включает: оценку достижения целей вве</w:t>
      </w:r>
      <w:r w:rsidR="00A2304B">
        <w:rPr>
          <w:color w:val="auto"/>
          <w:sz w:val="26"/>
          <w:szCs w:val="26"/>
        </w:rPr>
        <w:t xml:space="preserve">дения обязательных требований; </w:t>
      </w:r>
      <w:r>
        <w:rPr>
          <w:color w:val="auto"/>
          <w:sz w:val="26"/>
          <w:szCs w:val="26"/>
        </w:rPr>
        <w:t xml:space="preserve">оценку фактического воздействия муниципальных нормативных правовых актов, устанавливающих обязательные требования. </w:t>
      </w:r>
    </w:p>
    <w:p w:rsidR="00BA744E" w:rsidRDefault="00BA744E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lastRenderedPageBreak/>
        <w:t>3.2. В целях оценки достижения целей введения обязательных требований и выявления неэффективных обязательных требований Администрацией предусматривается оценка обязательных требований посредством анкетирования представителей предпринимательского сообщества в рамках организации и проведения публичных мероприятий для подконтрольных субъектов с анализом</w:t>
      </w:r>
      <w:r w:rsidR="00A2304B">
        <w:rPr>
          <w:color w:val="auto"/>
          <w:sz w:val="26"/>
          <w:szCs w:val="26"/>
        </w:rPr>
        <w:t xml:space="preserve"> правоприменительной практики. </w:t>
      </w:r>
      <w:r>
        <w:rPr>
          <w:color w:val="auto"/>
          <w:sz w:val="26"/>
          <w:szCs w:val="26"/>
        </w:rPr>
        <w:t xml:space="preserve">Форма анкеты разрабатывается Администрацией в соответствии с Методическими рекомендациями. </w:t>
      </w:r>
    </w:p>
    <w:p w:rsidR="00BA744E" w:rsidRDefault="00BA744E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Администрация на своем официальном сайте в </w:t>
      </w:r>
      <w:r w:rsidR="00A2304B">
        <w:rPr>
          <w:color w:val="auto"/>
          <w:sz w:val="26"/>
          <w:szCs w:val="26"/>
        </w:rPr>
        <w:t xml:space="preserve">информационно-телекоммуникационной </w:t>
      </w:r>
      <w:r>
        <w:rPr>
          <w:color w:val="auto"/>
          <w:sz w:val="26"/>
          <w:szCs w:val="26"/>
        </w:rPr>
        <w:t>сети</w:t>
      </w:r>
      <w:r w:rsidR="00A2304B">
        <w:rPr>
          <w:color w:val="auto"/>
          <w:sz w:val="26"/>
          <w:szCs w:val="26"/>
        </w:rPr>
        <w:t xml:space="preserve"> «Интернет» обеспечивает</w:t>
      </w:r>
      <w:r>
        <w:rPr>
          <w:color w:val="auto"/>
          <w:sz w:val="26"/>
          <w:szCs w:val="26"/>
        </w:rPr>
        <w:t xml:space="preserve"> возможность направления сообщений, отзывов, комментариев ("обратная связь") от предпринимательского и экспертного сообществ, в части оценки применения и актуализации обязательных требований. </w:t>
      </w:r>
    </w:p>
    <w:p w:rsidR="00BA744E" w:rsidRDefault="00BA744E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3.3. В целях анализа обоснованности установленных обязательных требований, определения и оценки фактических последствий их установления, выявления избыточных условий, ограничений, запретов, обязанностей Администрацией </w:t>
      </w:r>
      <w:r w:rsidR="00A2304B">
        <w:rPr>
          <w:color w:val="auto"/>
          <w:sz w:val="26"/>
          <w:szCs w:val="26"/>
        </w:rPr>
        <w:t>проводит</w:t>
      </w:r>
      <w:r>
        <w:rPr>
          <w:color w:val="auto"/>
          <w:sz w:val="26"/>
          <w:szCs w:val="26"/>
        </w:rPr>
        <w:t xml:space="preserve">ся оценка регулирующего воздействия муниципальных нормативных правовых актов, устанавливающих обязательные требования. </w:t>
      </w:r>
    </w:p>
    <w:p w:rsidR="00A2304B" w:rsidRDefault="00A2304B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</w:p>
    <w:p w:rsidR="00BA744E" w:rsidRPr="00A2304B" w:rsidRDefault="00BA744E" w:rsidP="00A2304B">
      <w:pPr>
        <w:pStyle w:val="Default"/>
        <w:jc w:val="center"/>
        <w:rPr>
          <w:b/>
          <w:color w:val="auto"/>
          <w:sz w:val="26"/>
          <w:szCs w:val="26"/>
        </w:rPr>
      </w:pPr>
      <w:r w:rsidRPr="00A2304B">
        <w:rPr>
          <w:b/>
          <w:color w:val="auto"/>
          <w:sz w:val="26"/>
          <w:szCs w:val="26"/>
        </w:rPr>
        <w:t>4. Порядок пересмотра обязательных требований</w:t>
      </w:r>
    </w:p>
    <w:p w:rsidR="00BA744E" w:rsidRDefault="00BA744E" w:rsidP="00BA744E">
      <w:pPr>
        <w:pStyle w:val="Default"/>
        <w:rPr>
          <w:color w:val="auto"/>
          <w:sz w:val="26"/>
          <w:szCs w:val="26"/>
        </w:rPr>
      </w:pPr>
    </w:p>
    <w:p w:rsidR="00BA744E" w:rsidRDefault="00BA744E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4.1. Пересмотр обязательных требований осуществляется Администрацией по результатам оценки применения обязательных требований. </w:t>
      </w:r>
    </w:p>
    <w:p w:rsidR="00BA744E" w:rsidRDefault="00BA744E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4.2. Пересмотр обязательных требований проводится один раз в год. </w:t>
      </w:r>
    </w:p>
    <w:p w:rsidR="00BA744E" w:rsidRDefault="00BA744E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4.3. При выборе обязательных требований, подлежащих пересмотру, необходимо исходить из следующего: </w:t>
      </w:r>
    </w:p>
    <w:p w:rsidR="00BA744E" w:rsidRDefault="00BA744E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степень риска, на предотвращение которого направлено действие обязательного требования (угроза жизни, здоровью граждан, возникновение чрезвычайных ситуаций природного и техногенного характера либо создание непосредственной угрозы указанных последствий); </w:t>
      </w:r>
    </w:p>
    <w:p w:rsidR="00BA744E" w:rsidRDefault="00BA744E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сведения об установленной ответственности за нарушение обязательного требования (в том числе с указанием дифференциации ответственности в зависимости от категории риска или класса (категории) опасности поднадзорных (подконтрольных) объектов; </w:t>
      </w:r>
    </w:p>
    <w:p w:rsidR="007D658E" w:rsidRDefault="00BA744E" w:rsidP="00A2304B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сведения о количестве проверок соблюдения обязательного требования, проведенных в календарном году, предшествующем текущему году (в динамике, по годам). </w:t>
      </w:r>
    </w:p>
    <w:p w:rsidR="007D658E" w:rsidRPr="007D658E" w:rsidRDefault="00BA744E" w:rsidP="007D658E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4</w:t>
      </w:r>
      <w:r w:rsidR="007D658E">
        <w:rPr>
          <w:color w:val="auto"/>
          <w:sz w:val="26"/>
          <w:szCs w:val="26"/>
        </w:rPr>
        <w:t xml:space="preserve">.4. </w:t>
      </w:r>
      <w:r>
        <w:rPr>
          <w:color w:val="auto"/>
          <w:sz w:val="26"/>
          <w:szCs w:val="26"/>
        </w:rPr>
        <w:t xml:space="preserve"> </w:t>
      </w:r>
      <w:r w:rsidR="007D658E" w:rsidRPr="007D658E">
        <w:rPr>
          <w:color w:val="auto"/>
          <w:sz w:val="26"/>
          <w:szCs w:val="26"/>
        </w:rPr>
        <w:t xml:space="preserve">Принятие решения о пересмотре обязательного требования основывается: </w:t>
      </w:r>
    </w:p>
    <w:p w:rsidR="007D658E" w:rsidRPr="007D658E" w:rsidRDefault="007D658E" w:rsidP="007D658E">
      <w:pPr>
        <w:pStyle w:val="Default"/>
        <w:ind w:firstLine="567"/>
        <w:jc w:val="both"/>
        <w:rPr>
          <w:color w:val="auto"/>
          <w:sz w:val="26"/>
          <w:szCs w:val="26"/>
        </w:rPr>
      </w:pPr>
      <w:r w:rsidRPr="007D658E">
        <w:rPr>
          <w:color w:val="auto"/>
          <w:sz w:val="26"/>
          <w:szCs w:val="26"/>
        </w:rPr>
        <w:t xml:space="preserve">на выявлении в ходе обобщения и анализа правоприменительной практики неэффективных (устаревших, дублирующих и избыточных) обязательных требований, избыточных административных процедур; </w:t>
      </w:r>
    </w:p>
    <w:p w:rsidR="007D658E" w:rsidRPr="007D658E" w:rsidRDefault="007D658E" w:rsidP="007D658E">
      <w:pPr>
        <w:pStyle w:val="Default"/>
        <w:ind w:firstLine="567"/>
        <w:jc w:val="both"/>
        <w:rPr>
          <w:color w:val="auto"/>
          <w:sz w:val="26"/>
          <w:szCs w:val="26"/>
        </w:rPr>
      </w:pPr>
      <w:r w:rsidRPr="007D658E">
        <w:rPr>
          <w:color w:val="auto"/>
          <w:sz w:val="26"/>
          <w:szCs w:val="26"/>
        </w:rPr>
        <w:t xml:space="preserve">на информации, полученной из сообщений, отзывов, комментариев от предпринимательского и экспертного сообществ на официальном сайте Администрации и/или посредством анкетирования в рамках организации публичных мероприятий предложений по актуализации обязательных требований от предпринимательского и экспертного сообществ; </w:t>
      </w:r>
    </w:p>
    <w:p w:rsidR="00BA744E" w:rsidRPr="007D658E" w:rsidRDefault="007D658E" w:rsidP="007D658E">
      <w:pPr>
        <w:pStyle w:val="Default"/>
        <w:ind w:firstLine="567"/>
        <w:jc w:val="both"/>
        <w:rPr>
          <w:color w:val="auto"/>
          <w:sz w:val="26"/>
          <w:szCs w:val="26"/>
        </w:rPr>
      </w:pPr>
      <w:r w:rsidRPr="007D658E">
        <w:rPr>
          <w:color w:val="auto"/>
          <w:sz w:val="26"/>
          <w:szCs w:val="26"/>
        </w:rPr>
        <w:t>по итогам работы с проверочными листами (списками контрольных вопросов), перечнями муниципальных нормативных правовых актов, содержащих обязательные требования, оценка соблюдения которых является предметом муниципального контроля;</w:t>
      </w:r>
    </w:p>
    <w:p w:rsidR="00BA744E" w:rsidRDefault="00BA744E" w:rsidP="007D658E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на предложениях представителей научно-исследовательских организаций, экспертного и предпринимательского сообществ. </w:t>
      </w:r>
    </w:p>
    <w:p w:rsidR="00BA744E" w:rsidRDefault="00BA744E" w:rsidP="007D658E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4.5. При поступлении </w:t>
      </w:r>
      <w:r w:rsidR="007D658E">
        <w:rPr>
          <w:color w:val="auto"/>
          <w:sz w:val="26"/>
          <w:szCs w:val="26"/>
        </w:rPr>
        <w:t>пяти</w:t>
      </w:r>
      <w:r>
        <w:rPr>
          <w:color w:val="auto"/>
          <w:sz w:val="26"/>
          <w:szCs w:val="26"/>
        </w:rPr>
        <w:t xml:space="preserve"> и более обращений представителей научно-исследовательских организаций, экспертного и предпринимательского сообщества о </w:t>
      </w:r>
      <w:r>
        <w:rPr>
          <w:color w:val="auto"/>
          <w:sz w:val="26"/>
          <w:szCs w:val="26"/>
        </w:rPr>
        <w:lastRenderedPageBreak/>
        <w:t xml:space="preserve">нецелесообразности применения, как отдельных обязательных требований, так и муниципальных нормативных правовых актов в целом, должна быть проведена внеочередная оценка эффективности применения обязательных требований в течение месяца со дня поступления последнего обращения. </w:t>
      </w:r>
    </w:p>
    <w:p w:rsidR="00BA744E" w:rsidRDefault="00BA744E" w:rsidP="007D658E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4.6. Администрация рассматривает материалы, послужившие основанием для пересмотра обязательных требований, и принимает одно из следующих решений: </w:t>
      </w:r>
    </w:p>
    <w:p w:rsidR="00BA744E" w:rsidRDefault="00BA744E" w:rsidP="007D658E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оставить действие обязательного требования без изменений; </w:t>
      </w:r>
    </w:p>
    <w:p w:rsidR="00BA744E" w:rsidRDefault="00BA744E" w:rsidP="007D658E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пересмотреть обязательное требование (в том числе объединить с иным обязательным требованием); </w:t>
      </w:r>
    </w:p>
    <w:p w:rsidR="00BA744E" w:rsidRDefault="00BA744E" w:rsidP="007D658E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отменить обязательное требование, </w:t>
      </w:r>
    </w:p>
    <w:p w:rsidR="00BA744E" w:rsidRDefault="00BA744E" w:rsidP="007D658E">
      <w:pPr>
        <w:pStyle w:val="Default"/>
        <w:ind w:firstLine="567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принять иные меры, направленные на совершенствование контрольно-надзорной деятельности в соответствующей сфере правоотношений. </w:t>
      </w:r>
    </w:p>
    <w:p w:rsidR="00BA744E" w:rsidRDefault="00BA744E" w:rsidP="007D658E">
      <w:pPr>
        <w:ind w:firstLine="567"/>
        <w:jc w:val="both"/>
      </w:pPr>
      <w:r>
        <w:rPr>
          <w:sz w:val="26"/>
          <w:szCs w:val="26"/>
        </w:rPr>
        <w:t xml:space="preserve">4.7. Ежегодно </w:t>
      </w:r>
      <w:r w:rsidR="007D658E">
        <w:rPr>
          <w:sz w:val="26"/>
          <w:szCs w:val="26"/>
        </w:rPr>
        <w:t xml:space="preserve">в срок не позднее 1 февраля </w:t>
      </w:r>
      <w:r>
        <w:rPr>
          <w:sz w:val="26"/>
          <w:szCs w:val="26"/>
        </w:rPr>
        <w:t>информация о результатах систематической оценки применения и пересмотра обязательных требований размещается на официальном сайте Администрации.</w:t>
      </w:r>
    </w:p>
    <w:sectPr w:rsidR="00BA744E" w:rsidSect="008A20D9">
      <w:pgSz w:w="11906" w:h="16838"/>
      <w:pgMar w:top="624" w:right="680" w:bottom="624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4185A"/>
    <w:multiLevelType w:val="hybridMultilevel"/>
    <w:tmpl w:val="A1CB4AE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3E99E55F"/>
    <w:multiLevelType w:val="hybridMultilevel"/>
    <w:tmpl w:val="BFC6150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66989BDA"/>
    <w:multiLevelType w:val="hybridMultilevel"/>
    <w:tmpl w:val="52FD501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6D8545F0"/>
    <w:multiLevelType w:val="hybridMultilevel"/>
    <w:tmpl w:val="5131B08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57BE"/>
    <w:rsid w:val="00193D4A"/>
    <w:rsid w:val="004F17F6"/>
    <w:rsid w:val="005E5C39"/>
    <w:rsid w:val="007D658E"/>
    <w:rsid w:val="00863670"/>
    <w:rsid w:val="008A20D9"/>
    <w:rsid w:val="00A2304B"/>
    <w:rsid w:val="00BA744E"/>
    <w:rsid w:val="00BC4DDB"/>
    <w:rsid w:val="00C26614"/>
    <w:rsid w:val="00D857BE"/>
    <w:rsid w:val="00F17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B30CBE"/>
  <w15:chartTrackingRefBased/>
  <w15:docId w15:val="{F4498F1A-F771-4C03-AAD5-345632A3F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74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A744E"/>
    <w:pPr>
      <w:keepNext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BA744E"/>
    <w:pPr>
      <w:keepNext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A74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A74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Default">
    <w:name w:val="Default"/>
    <w:rsid w:val="00BA74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C2661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1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1288</Words>
  <Characters>7342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iUser</cp:lastModifiedBy>
  <cp:revision>11</cp:revision>
  <cp:lastPrinted>2021-11-04T10:06:00Z</cp:lastPrinted>
  <dcterms:created xsi:type="dcterms:W3CDTF">2021-04-02T05:25:00Z</dcterms:created>
  <dcterms:modified xsi:type="dcterms:W3CDTF">2021-11-15T11:33:00Z</dcterms:modified>
</cp:coreProperties>
</file>