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C1" w:rsidRDefault="00ED29C1" w:rsidP="00ED29C1"/>
    <w:p w:rsidR="00452B09" w:rsidRDefault="00452B09" w:rsidP="00452B09">
      <w:pPr>
        <w:jc w:val="center"/>
      </w:pPr>
      <w:r>
        <w:rPr>
          <w:sz w:val="28"/>
          <w:szCs w:val="28"/>
        </w:rPr>
        <w:t>РОССИЙСКАЯ ФЕДЕРАЦИЯ                                                                        РОСТОВСКАЯ ОБЛАСТЬ                                                                                ТАЦИНСКИЙ РАЙОН</w:t>
      </w:r>
    </w:p>
    <w:p w:rsidR="00452B09" w:rsidRDefault="00452B09" w:rsidP="00452B09">
      <w:pPr>
        <w:ind w:left="-705"/>
        <w:jc w:val="center"/>
      </w:pPr>
      <w:r>
        <w:rPr>
          <w:sz w:val="28"/>
          <w:szCs w:val="28"/>
        </w:rPr>
        <w:t>МУНИЦИПАЛЬНОЕ ОБРАЗОВАНИЕ «ЗАЗЕРСКОЕ СЕЛЬСКОЕ ПОСЕЛЕНИЕ»</w:t>
      </w:r>
    </w:p>
    <w:p w:rsidR="00452B09" w:rsidRDefault="00452B09" w:rsidP="00452B09">
      <w:pPr>
        <w:ind w:firstLine="720"/>
        <w:jc w:val="center"/>
        <w:rPr>
          <w:sz w:val="12"/>
          <w:szCs w:val="12"/>
        </w:rPr>
      </w:pPr>
    </w:p>
    <w:p w:rsidR="00452B09" w:rsidRDefault="00452B09" w:rsidP="00452B09">
      <w:pPr>
        <w:spacing w:line="100" w:lineRule="atLeast"/>
        <w:ind w:firstLine="720"/>
        <w:jc w:val="center"/>
      </w:pPr>
      <w:r>
        <w:rPr>
          <w:sz w:val="28"/>
          <w:szCs w:val="28"/>
        </w:rPr>
        <w:t>АДМИНИСТРАЦИЯ ЗАЗЕРСКОГО СЕЛЬСКОГО ПОСЕЛЕНИЯ</w:t>
      </w:r>
    </w:p>
    <w:p w:rsidR="00452B09" w:rsidRDefault="00452B09" w:rsidP="00452B09">
      <w:pPr>
        <w:spacing w:line="100" w:lineRule="atLeast"/>
        <w:ind w:firstLine="720"/>
        <w:jc w:val="center"/>
        <w:rPr>
          <w:sz w:val="12"/>
          <w:szCs w:val="12"/>
        </w:rPr>
      </w:pPr>
    </w:p>
    <w:p w:rsidR="00452B09" w:rsidRDefault="00452B09">
      <w:pPr>
        <w:rPr>
          <w:sz w:val="28"/>
          <w:szCs w:val="28"/>
        </w:rPr>
      </w:pPr>
    </w:p>
    <w:p w:rsidR="00452B09" w:rsidRPr="00403C90" w:rsidRDefault="00452B09" w:rsidP="00452B09">
      <w:pPr>
        <w:jc w:val="center"/>
        <w:outlineLvl w:val="0"/>
        <w:rPr>
          <w:b/>
          <w:sz w:val="28"/>
          <w:szCs w:val="24"/>
          <w:lang w:eastAsia="ru-RU"/>
        </w:rPr>
      </w:pPr>
      <w:r>
        <w:rPr>
          <w:b/>
          <w:sz w:val="28"/>
          <w:szCs w:val="24"/>
          <w:lang w:eastAsia="ru-RU"/>
        </w:rPr>
        <w:t>ПОСТАНОВЛЕНИЕ                      ПРОЕКТ</w:t>
      </w:r>
    </w:p>
    <w:p w:rsidR="00452B09" w:rsidRPr="00403C90" w:rsidRDefault="00452B09" w:rsidP="00452B09">
      <w:pPr>
        <w:rPr>
          <w:sz w:val="16"/>
          <w:szCs w:val="16"/>
          <w:lang w:eastAsia="ru-RU"/>
        </w:rPr>
      </w:pPr>
      <w:r w:rsidRPr="00403C90">
        <w:rPr>
          <w:sz w:val="16"/>
          <w:szCs w:val="16"/>
          <w:lang w:eastAsia="ru-RU"/>
        </w:rPr>
        <w:tab/>
      </w:r>
      <w:r w:rsidRPr="00403C90">
        <w:rPr>
          <w:sz w:val="16"/>
          <w:szCs w:val="16"/>
          <w:lang w:eastAsia="ru-RU"/>
        </w:rPr>
        <w:tab/>
      </w:r>
      <w:r w:rsidRPr="00403C90">
        <w:rPr>
          <w:sz w:val="16"/>
          <w:szCs w:val="16"/>
          <w:lang w:eastAsia="ru-RU"/>
        </w:rPr>
        <w:tab/>
      </w:r>
      <w:r w:rsidRPr="00403C90">
        <w:rPr>
          <w:sz w:val="16"/>
          <w:szCs w:val="16"/>
          <w:lang w:eastAsia="ru-RU"/>
        </w:rPr>
        <w:tab/>
      </w:r>
      <w:r w:rsidRPr="00403C90">
        <w:rPr>
          <w:sz w:val="16"/>
          <w:szCs w:val="16"/>
          <w:lang w:eastAsia="ru-RU"/>
        </w:rPr>
        <w:tab/>
      </w:r>
      <w:r w:rsidRPr="00403C90">
        <w:rPr>
          <w:sz w:val="16"/>
          <w:szCs w:val="16"/>
          <w:lang w:eastAsia="ru-RU"/>
        </w:rPr>
        <w:tab/>
        <w:t xml:space="preserve"> </w:t>
      </w:r>
    </w:p>
    <w:p w:rsidR="00452B09" w:rsidRPr="00403C90" w:rsidRDefault="00452B09" w:rsidP="00452B09">
      <w:pPr>
        <w:tabs>
          <w:tab w:val="left" w:pos="180"/>
          <w:tab w:val="right" w:pos="9355"/>
        </w:tabs>
        <w:rPr>
          <w:sz w:val="28"/>
          <w:szCs w:val="28"/>
          <w:lang w:eastAsia="ru-RU"/>
        </w:rPr>
      </w:pPr>
      <w:r>
        <w:rPr>
          <w:sz w:val="28"/>
          <w:szCs w:val="28"/>
          <w:lang w:eastAsia="ru-RU"/>
        </w:rPr>
        <w:tab/>
        <w:t>00________ года                         № 00                              х.Зазерский</w:t>
      </w:r>
    </w:p>
    <w:p w:rsidR="00452B09" w:rsidRPr="00403C90" w:rsidRDefault="00452B09" w:rsidP="00452B09">
      <w:pPr>
        <w:jc w:val="center"/>
        <w:rPr>
          <w:sz w:val="28"/>
          <w:szCs w:val="28"/>
          <w:lang w:eastAsia="ru-RU"/>
        </w:rPr>
      </w:pPr>
    </w:p>
    <w:p w:rsidR="00452B09" w:rsidRDefault="00452B09" w:rsidP="00452B09">
      <w:pPr>
        <w:ind w:left="170" w:right="170"/>
        <w:rPr>
          <w:sz w:val="28"/>
          <w:szCs w:val="28"/>
          <w:lang w:eastAsia="ru-RU"/>
        </w:rPr>
      </w:pPr>
      <w:r w:rsidRPr="00403C90">
        <w:rPr>
          <w:sz w:val="28"/>
          <w:szCs w:val="28"/>
          <w:lang w:eastAsia="ru-RU"/>
        </w:rPr>
        <w:t xml:space="preserve">Об утверждении программы комплексного </w:t>
      </w:r>
    </w:p>
    <w:p w:rsidR="00452B09" w:rsidRPr="00403C90" w:rsidRDefault="00452B09" w:rsidP="00452B09">
      <w:pPr>
        <w:ind w:left="170" w:right="170"/>
        <w:rPr>
          <w:sz w:val="28"/>
          <w:szCs w:val="28"/>
          <w:lang w:eastAsia="ru-RU"/>
        </w:rPr>
      </w:pPr>
      <w:r w:rsidRPr="00403C90">
        <w:rPr>
          <w:sz w:val="28"/>
          <w:szCs w:val="28"/>
          <w:lang w:eastAsia="ru-RU"/>
        </w:rPr>
        <w:t xml:space="preserve">развития системы коммунальной инфраструктуры </w:t>
      </w:r>
    </w:p>
    <w:p w:rsidR="00452B09" w:rsidRDefault="00452B09" w:rsidP="00452B09">
      <w:pPr>
        <w:ind w:left="170" w:right="170"/>
        <w:rPr>
          <w:sz w:val="28"/>
          <w:szCs w:val="28"/>
          <w:lang w:eastAsia="ru-RU"/>
        </w:rPr>
      </w:pPr>
      <w:r>
        <w:rPr>
          <w:sz w:val="28"/>
          <w:szCs w:val="28"/>
          <w:lang w:eastAsia="ru-RU"/>
        </w:rPr>
        <w:t>Зазер</w:t>
      </w:r>
      <w:r w:rsidRPr="00403C90">
        <w:rPr>
          <w:sz w:val="28"/>
          <w:szCs w:val="28"/>
          <w:lang w:eastAsia="ru-RU"/>
        </w:rPr>
        <w:t xml:space="preserve">ского сельского поселения Тацинского </w:t>
      </w:r>
    </w:p>
    <w:p w:rsidR="00452B09" w:rsidRPr="00403C90" w:rsidRDefault="00452B09" w:rsidP="00452B09">
      <w:pPr>
        <w:ind w:left="170" w:right="170"/>
        <w:rPr>
          <w:sz w:val="28"/>
          <w:szCs w:val="28"/>
          <w:lang w:eastAsia="ru-RU"/>
        </w:rPr>
      </w:pPr>
      <w:r w:rsidRPr="00403C90">
        <w:rPr>
          <w:sz w:val="28"/>
          <w:szCs w:val="28"/>
          <w:lang w:eastAsia="ru-RU"/>
        </w:rPr>
        <w:t xml:space="preserve">района Ростовской области </w:t>
      </w:r>
      <w:r>
        <w:rPr>
          <w:sz w:val="28"/>
          <w:szCs w:val="28"/>
          <w:lang w:eastAsia="ru-RU"/>
        </w:rPr>
        <w:t xml:space="preserve">на </w:t>
      </w:r>
      <w:r w:rsidR="000811DD" w:rsidRPr="000811DD">
        <w:rPr>
          <w:sz w:val="28"/>
          <w:szCs w:val="28"/>
          <w:lang w:eastAsia="ru-RU"/>
        </w:rPr>
        <w:t>2023</w:t>
      </w:r>
      <w:r w:rsidRPr="000811DD">
        <w:rPr>
          <w:sz w:val="28"/>
          <w:szCs w:val="28"/>
          <w:lang w:eastAsia="ru-RU"/>
        </w:rPr>
        <w:t>-2027</w:t>
      </w:r>
      <w:r w:rsidRPr="00403C90">
        <w:rPr>
          <w:sz w:val="28"/>
          <w:szCs w:val="28"/>
          <w:lang w:eastAsia="ru-RU"/>
        </w:rPr>
        <w:t xml:space="preserve"> годы</w:t>
      </w:r>
    </w:p>
    <w:p w:rsidR="00452B09" w:rsidRPr="00403C90" w:rsidRDefault="00452B09" w:rsidP="00452B09">
      <w:pPr>
        <w:tabs>
          <w:tab w:val="left" w:pos="180"/>
        </w:tabs>
        <w:jc w:val="both"/>
        <w:rPr>
          <w:sz w:val="16"/>
          <w:szCs w:val="16"/>
          <w:lang w:eastAsia="ru-RU"/>
        </w:rPr>
      </w:pPr>
    </w:p>
    <w:p w:rsidR="00452B09" w:rsidRDefault="00452B09" w:rsidP="00452B09">
      <w:pPr>
        <w:ind w:right="-42" w:firstLine="170"/>
        <w:jc w:val="both"/>
        <w:rPr>
          <w:color w:val="000000"/>
          <w:sz w:val="29"/>
          <w:szCs w:val="29"/>
          <w:lang w:eastAsia="ru-RU"/>
        </w:rPr>
      </w:pPr>
      <w:r w:rsidRPr="00403C90">
        <w:rPr>
          <w:sz w:val="28"/>
          <w:szCs w:val="28"/>
          <w:lang w:eastAsia="ru-RU"/>
        </w:rPr>
        <w:t xml:space="preserve">       В соответствии с Федеральным законом  «Об основах регулирования тарифов организаций коммунального комплекса» №210-ФЗ от 30.12.2004г, Подпрограммой «Модернизация объектов коммунальной инфраструктуры Федеральной целевой программы «Жилище» (в ред. постановления Правительства РФ от 31.12.2005г. №865), </w:t>
      </w:r>
      <w:r w:rsidRPr="00403C90">
        <w:rPr>
          <w:color w:val="000000"/>
          <w:sz w:val="29"/>
          <w:szCs w:val="29"/>
          <w:lang w:eastAsia="ru-RU"/>
        </w:rPr>
        <w:t xml:space="preserve">Федеральным законом от 06.10.2003г. № 131-ФЗ "Об общих принципах организации местного самоуправления в Российской Федерации", </w:t>
      </w:r>
    </w:p>
    <w:p w:rsidR="00452B09" w:rsidRPr="00403C90" w:rsidRDefault="00452B09" w:rsidP="00452B09">
      <w:pPr>
        <w:ind w:right="-42" w:firstLine="170"/>
        <w:jc w:val="both"/>
        <w:rPr>
          <w:sz w:val="28"/>
          <w:szCs w:val="28"/>
          <w:lang w:eastAsia="ru-RU"/>
        </w:rPr>
      </w:pPr>
    </w:p>
    <w:p w:rsidR="00452B09" w:rsidRDefault="00452B09" w:rsidP="00452B09">
      <w:pPr>
        <w:ind w:right="-42" w:firstLine="170"/>
        <w:jc w:val="center"/>
        <w:rPr>
          <w:b/>
          <w:sz w:val="28"/>
          <w:szCs w:val="28"/>
          <w:lang w:eastAsia="ru-RU"/>
        </w:rPr>
      </w:pPr>
      <w:r w:rsidRPr="00DA4351">
        <w:rPr>
          <w:b/>
          <w:sz w:val="28"/>
          <w:szCs w:val="28"/>
          <w:lang w:eastAsia="ru-RU"/>
        </w:rPr>
        <w:t>ПОСТАНОВЛЯ</w:t>
      </w:r>
      <w:r>
        <w:rPr>
          <w:b/>
          <w:sz w:val="28"/>
          <w:szCs w:val="28"/>
          <w:lang w:eastAsia="ru-RU"/>
        </w:rPr>
        <w:t>Ю</w:t>
      </w:r>
      <w:r w:rsidRPr="00DA4351">
        <w:rPr>
          <w:b/>
          <w:sz w:val="28"/>
          <w:szCs w:val="28"/>
          <w:lang w:eastAsia="ru-RU"/>
        </w:rPr>
        <w:t>:</w:t>
      </w:r>
    </w:p>
    <w:p w:rsidR="00452B09" w:rsidRPr="00DA4351" w:rsidRDefault="00452B09" w:rsidP="00452B09">
      <w:pPr>
        <w:ind w:right="-42" w:firstLine="170"/>
        <w:jc w:val="center"/>
        <w:rPr>
          <w:b/>
          <w:sz w:val="28"/>
          <w:szCs w:val="28"/>
          <w:lang w:eastAsia="ru-RU"/>
        </w:rPr>
      </w:pPr>
    </w:p>
    <w:p w:rsidR="00452B09" w:rsidRPr="00403C90" w:rsidRDefault="00452B09" w:rsidP="00452B09">
      <w:pPr>
        <w:ind w:right="-42" w:firstLine="170"/>
        <w:jc w:val="both"/>
        <w:rPr>
          <w:sz w:val="28"/>
          <w:szCs w:val="28"/>
          <w:lang w:eastAsia="ru-RU"/>
        </w:rPr>
      </w:pPr>
      <w:r w:rsidRPr="00403C90">
        <w:rPr>
          <w:sz w:val="28"/>
          <w:szCs w:val="28"/>
          <w:lang w:eastAsia="ru-RU"/>
        </w:rPr>
        <w:tab/>
        <w:t xml:space="preserve">1. Утвердить программу комплексного развития системы коммунальной инфраструктуры </w:t>
      </w:r>
      <w:r>
        <w:rPr>
          <w:sz w:val="28"/>
          <w:szCs w:val="28"/>
          <w:lang w:eastAsia="ru-RU"/>
        </w:rPr>
        <w:t>Зазер</w:t>
      </w:r>
      <w:r w:rsidRPr="00403C90">
        <w:rPr>
          <w:sz w:val="28"/>
          <w:szCs w:val="28"/>
          <w:lang w:eastAsia="ru-RU"/>
        </w:rPr>
        <w:t>ского сельского поселения Тацинского р</w:t>
      </w:r>
      <w:r>
        <w:rPr>
          <w:sz w:val="28"/>
          <w:szCs w:val="28"/>
          <w:lang w:eastAsia="ru-RU"/>
        </w:rPr>
        <w:t xml:space="preserve">айона Ростовской области на </w:t>
      </w:r>
      <w:r w:rsidRPr="000811DD">
        <w:rPr>
          <w:sz w:val="28"/>
          <w:szCs w:val="28"/>
          <w:lang w:eastAsia="ru-RU"/>
        </w:rPr>
        <w:t>20</w:t>
      </w:r>
      <w:r w:rsidR="000811DD">
        <w:rPr>
          <w:sz w:val="28"/>
          <w:szCs w:val="28"/>
          <w:lang w:eastAsia="ru-RU"/>
        </w:rPr>
        <w:t>23</w:t>
      </w:r>
      <w:r w:rsidRPr="000811DD">
        <w:rPr>
          <w:sz w:val="28"/>
          <w:szCs w:val="28"/>
          <w:lang w:eastAsia="ru-RU"/>
        </w:rPr>
        <w:t>-2027</w:t>
      </w:r>
      <w:r w:rsidRPr="00403C90">
        <w:rPr>
          <w:sz w:val="28"/>
          <w:szCs w:val="28"/>
          <w:lang w:eastAsia="ru-RU"/>
        </w:rPr>
        <w:t xml:space="preserve"> годы согласно приложению. </w:t>
      </w:r>
    </w:p>
    <w:p w:rsidR="00452B09" w:rsidRPr="007B7419" w:rsidRDefault="00452B09" w:rsidP="00452B09">
      <w:pPr>
        <w:autoSpaceDE w:val="0"/>
        <w:autoSpaceDN w:val="0"/>
        <w:adjustRightInd w:val="0"/>
        <w:ind w:firstLine="567"/>
        <w:jc w:val="both"/>
        <w:rPr>
          <w:sz w:val="28"/>
          <w:szCs w:val="28"/>
        </w:rPr>
      </w:pPr>
      <w:r w:rsidRPr="007B7419">
        <w:rPr>
          <w:sz w:val="28"/>
          <w:szCs w:val="28"/>
        </w:rPr>
        <w:t xml:space="preserve">2. Настоящее Постановление вступает в силу с момента его принятия и  подлежит размещению в сети Интернет на официальном сайте Администрации </w:t>
      </w:r>
      <w:r>
        <w:rPr>
          <w:sz w:val="28"/>
          <w:szCs w:val="28"/>
        </w:rPr>
        <w:t>Зазер</w:t>
      </w:r>
      <w:r w:rsidRPr="007B7419">
        <w:rPr>
          <w:sz w:val="28"/>
          <w:szCs w:val="28"/>
        </w:rPr>
        <w:t>ского сельского поселения.</w:t>
      </w:r>
    </w:p>
    <w:p w:rsidR="00452B09" w:rsidRPr="007B7419" w:rsidRDefault="00452B09" w:rsidP="00452B09">
      <w:pPr>
        <w:tabs>
          <w:tab w:val="left" w:pos="4820"/>
        </w:tabs>
        <w:ind w:right="-2" w:firstLine="567"/>
        <w:jc w:val="both"/>
        <w:rPr>
          <w:b/>
          <w:sz w:val="28"/>
          <w:szCs w:val="28"/>
        </w:rPr>
      </w:pPr>
      <w:r w:rsidRPr="007B7419">
        <w:rPr>
          <w:sz w:val="28"/>
          <w:szCs w:val="28"/>
        </w:rPr>
        <w:t xml:space="preserve">3. Контроль за исполнением муниципальной </w:t>
      </w:r>
      <w:hyperlink w:anchor="P38" w:history="1">
        <w:r w:rsidRPr="007B7419">
          <w:rPr>
            <w:sz w:val="28"/>
            <w:szCs w:val="28"/>
          </w:rPr>
          <w:t>программы</w:t>
        </w:r>
      </w:hyperlink>
      <w:r w:rsidRPr="007B7419">
        <w:rPr>
          <w:sz w:val="28"/>
          <w:szCs w:val="28"/>
        </w:rPr>
        <w:t xml:space="preserve"> оставляю за собой.</w:t>
      </w:r>
    </w:p>
    <w:p w:rsidR="00452B09" w:rsidRDefault="00452B09" w:rsidP="00452B09">
      <w:pPr>
        <w:pStyle w:val="a3"/>
        <w:spacing w:before="0" w:beforeAutospacing="0" w:after="0" w:afterAutospacing="0"/>
        <w:jc w:val="both"/>
        <w:rPr>
          <w:color w:val="000000"/>
          <w:sz w:val="26"/>
          <w:szCs w:val="26"/>
        </w:rPr>
      </w:pPr>
    </w:p>
    <w:p w:rsidR="00452B09" w:rsidRDefault="00452B09" w:rsidP="00452B09">
      <w:pPr>
        <w:pStyle w:val="a3"/>
        <w:spacing w:before="0" w:beforeAutospacing="0" w:after="0" w:afterAutospacing="0"/>
        <w:jc w:val="both"/>
        <w:rPr>
          <w:color w:val="000000"/>
          <w:sz w:val="26"/>
          <w:szCs w:val="26"/>
        </w:rPr>
      </w:pPr>
    </w:p>
    <w:p w:rsidR="00452B09" w:rsidRDefault="00452B09" w:rsidP="00452B09">
      <w:pPr>
        <w:pStyle w:val="a3"/>
        <w:spacing w:before="0" w:beforeAutospacing="0" w:after="0" w:afterAutospacing="0"/>
        <w:jc w:val="both"/>
        <w:rPr>
          <w:color w:val="000000"/>
          <w:sz w:val="26"/>
          <w:szCs w:val="26"/>
        </w:rPr>
      </w:pPr>
    </w:p>
    <w:p w:rsidR="00452B09" w:rsidRPr="009D7126" w:rsidRDefault="00452B09" w:rsidP="00452B09">
      <w:pPr>
        <w:ind w:firstLine="709"/>
        <w:jc w:val="both"/>
        <w:rPr>
          <w:color w:val="000000"/>
          <w:spacing w:val="-6"/>
          <w:sz w:val="28"/>
          <w:szCs w:val="28"/>
          <w:lang w:eastAsia="ru-RU"/>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927"/>
      </w:tblGrid>
      <w:tr w:rsidR="00452B09" w:rsidRPr="009D7126" w:rsidTr="00261E41">
        <w:tc>
          <w:tcPr>
            <w:tcW w:w="5637" w:type="dxa"/>
            <w:tcBorders>
              <w:top w:val="nil"/>
              <w:left w:val="nil"/>
              <w:bottom w:val="nil"/>
              <w:right w:val="nil"/>
            </w:tcBorders>
            <w:shd w:val="clear" w:color="auto" w:fill="auto"/>
          </w:tcPr>
          <w:p w:rsidR="00452B09" w:rsidRDefault="00452B09" w:rsidP="00261E41">
            <w:pPr>
              <w:pStyle w:val="a3"/>
              <w:spacing w:before="0" w:beforeAutospacing="0" w:after="0" w:afterAutospacing="0"/>
              <w:jc w:val="both"/>
              <w:rPr>
                <w:color w:val="000000"/>
                <w:sz w:val="28"/>
                <w:szCs w:val="28"/>
              </w:rPr>
            </w:pPr>
            <w:r>
              <w:rPr>
                <w:color w:val="000000"/>
                <w:sz w:val="28"/>
                <w:szCs w:val="28"/>
              </w:rPr>
              <w:t xml:space="preserve">Глава Администрации </w:t>
            </w:r>
          </w:p>
          <w:p w:rsidR="00452B09" w:rsidRDefault="00452B09" w:rsidP="00261E41">
            <w:pPr>
              <w:pStyle w:val="a3"/>
              <w:spacing w:before="0" w:beforeAutospacing="0" w:after="0" w:afterAutospacing="0"/>
              <w:jc w:val="both"/>
              <w:rPr>
                <w:color w:val="000000"/>
                <w:sz w:val="28"/>
                <w:szCs w:val="28"/>
              </w:rPr>
            </w:pPr>
            <w:r>
              <w:rPr>
                <w:color w:val="000000"/>
                <w:sz w:val="28"/>
                <w:szCs w:val="28"/>
              </w:rPr>
              <w:t>Зазерского сельского поселения</w:t>
            </w:r>
          </w:p>
          <w:p w:rsidR="00452B09" w:rsidRDefault="00452B09" w:rsidP="00261E41">
            <w:pPr>
              <w:pStyle w:val="a3"/>
              <w:spacing w:before="0" w:beforeAutospacing="0" w:after="0" w:afterAutospacing="0"/>
              <w:jc w:val="both"/>
              <w:rPr>
                <w:color w:val="000000"/>
                <w:sz w:val="28"/>
                <w:szCs w:val="28"/>
              </w:rPr>
            </w:pPr>
          </w:p>
          <w:p w:rsidR="00452B09" w:rsidRPr="00BA0475" w:rsidRDefault="00452B09" w:rsidP="00261E41">
            <w:pPr>
              <w:pStyle w:val="a3"/>
              <w:spacing w:before="0" w:beforeAutospacing="0" w:after="0" w:afterAutospacing="0"/>
              <w:jc w:val="both"/>
              <w:rPr>
                <w:color w:val="000000"/>
                <w:sz w:val="28"/>
                <w:szCs w:val="28"/>
              </w:rPr>
            </w:pPr>
          </w:p>
        </w:tc>
        <w:tc>
          <w:tcPr>
            <w:tcW w:w="4927" w:type="dxa"/>
            <w:tcBorders>
              <w:top w:val="nil"/>
              <w:left w:val="nil"/>
              <w:bottom w:val="nil"/>
              <w:right w:val="nil"/>
            </w:tcBorders>
            <w:shd w:val="clear" w:color="auto" w:fill="auto"/>
          </w:tcPr>
          <w:p w:rsidR="00452B09" w:rsidRPr="00BA0475" w:rsidRDefault="00452B09" w:rsidP="00452B09">
            <w:pPr>
              <w:pStyle w:val="a3"/>
              <w:spacing w:before="0" w:beforeAutospacing="0" w:after="0" w:afterAutospacing="0"/>
              <w:jc w:val="center"/>
              <w:rPr>
                <w:color w:val="000000"/>
                <w:sz w:val="28"/>
                <w:szCs w:val="28"/>
              </w:rPr>
            </w:pPr>
            <w:r>
              <w:rPr>
                <w:color w:val="000000"/>
                <w:sz w:val="28"/>
                <w:szCs w:val="28"/>
              </w:rPr>
              <w:tab/>
              <w:t>Ю.И. Артеменко</w:t>
            </w:r>
          </w:p>
          <w:p w:rsidR="00452B09" w:rsidRPr="00BA0475" w:rsidRDefault="00452B09" w:rsidP="00261E41">
            <w:pPr>
              <w:pStyle w:val="a3"/>
              <w:spacing w:before="0" w:beforeAutospacing="0" w:after="0" w:afterAutospacing="0"/>
              <w:jc w:val="center"/>
              <w:rPr>
                <w:color w:val="000000"/>
                <w:sz w:val="28"/>
                <w:szCs w:val="28"/>
              </w:rPr>
            </w:pPr>
            <w:r>
              <w:rPr>
                <w:color w:val="000000"/>
                <w:sz w:val="28"/>
                <w:szCs w:val="28"/>
              </w:rPr>
              <w:t xml:space="preserve">                          </w:t>
            </w:r>
          </w:p>
          <w:p w:rsidR="00452B09" w:rsidRPr="00BA0475" w:rsidRDefault="00452B09" w:rsidP="00261E41">
            <w:pPr>
              <w:pStyle w:val="a3"/>
              <w:spacing w:before="0" w:beforeAutospacing="0" w:after="0" w:afterAutospacing="0"/>
              <w:jc w:val="right"/>
              <w:rPr>
                <w:color w:val="000000"/>
                <w:sz w:val="28"/>
                <w:szCs w:val="28"/>
              </w:rPr>
            </w:pPr>
          </w:p>
        </w:tc>
      </w:tr>
    </w:tbl>
    <w:p w:rsidR="00452B09" w:rsidRPr="00403C90" w:rsidRDefault="00452B09" w:rsidP="00452B09">
      <w:pPr>
        <w:ind w:firstLine="709"/>
        <w:jc w:val="both"/>
        <w:rPr>
          <w:color w:val="000000"/>
          <w:spacing w:val="-6"/>
          <w:sz w:val="28"/>
          <w:szCs w:val="28"/>
          <w:lang w:eastAsia="ru-RU"/>
        </w:rPr>
      </w:pPr>
    </w:p>
    <w:p w:rsidR="00452B09" w:rsidRDefault="00452B09" w:rsidP="00452B09">
      <w:pPr>
        <w:tabs>
          <w:tab w:val="left" w:pos="1710"/>
        </w:tabs>
        <w:rPr>
          <w:sz w:val="20"/>
          <w:lang w:eastAsia="ru-RU"/>
        </w:rPr>
      </w:pPr>
      <w:r w:rsidRPr="00403C90">
        <w:rPr>
          <w:sz w:val="20"/>
          <w:lang w:eastAsia="ru-RU"/>
        </w:rPr>
        <w:tab/>
      </w:r>
      <w:r w:rsidRPr="00403C90">
        <w:rPr>
          <w:sz w:val="20"/>
          <w:lang w:eastAsia="ru-RU"/>
        </w:rPr>
        <w:tab/>
      </w:r>
      <w:r w:rsidRPr="00403C90">
        <w:rPr>
          <w:sz w:val="20"/>
          <w:lang w:eastAsia="ru-RU"/>
        </w:rPr>
        <w:tab/>
      </w:r>
      <w:r w:rsidRPr="00403C90">
        <w:rPr>
          <w:sz w:val="20"/>
          <w:lang w:eastAsia="ru-RU"/>
        </w:rPr>
        <w:tab/>
      </w:r>
      <w:r w:rsidRPr="00403C90">
        <w:rPr>
          <w:sz w:val="20"/>
          <w:lang w:eastAsia="ru-RU"/>
        </w:rPr>
        <w:tab/>
      </w:r>
    </w:p>
    <w:p w:rsidR="00452B09" w:rsidRDefault="00452B09" w:rsidP="00452B09">
      <w:pPr>
        <w:tabs>
          <w:tab w:val="left" w:pos="1710"/>
        </w:tabs>
        <w:rPr>
          <w:sz w:val="20"/>
          <w:lang w:eastAsia="ru-RU"/>
        </w:rPr>
      </w:pPr>
    </w:p>
    <w:p w:rsidR="00452B09" w:rsidRDefault="00452B09" w:rsidP="00452B09">
      <w:pPr>
        <w:tabs>
          <w:tab w:val="left" w:pos="1710"/>
        </w:tabs>
        <w:rPr>
          <w:sz w:val="20"/>
          <w:lang w:eastAsia="ru-RU"/>
        </w:rPr>
      </w:pPr>
    </w:p>
    <w:p w:rsidR="00452B09" w:rsidRDefault="00452B09" w:rsidP="00452B09">
      <w:pPr>
        <w:tabs>
          <w:tab w:val="left" w:pos="1710"/>
        </w:tabs>
        <w:rPr>
          <w:sz w:val="20"/>
          <w:lang w:eastAsia="ru-RU"/>
        </w:rPr>
      </w:pPr>
    </w:p>
    <w:p w:rsidR="00452B09" w:rsidRDefault="00452B09" w:rsidP="00452B09">
      <w:r w:rsidRPr="00403C90">
        <w:rPr>
          <w:sz w:val="20"/>
          <w:lang w:eastAsia="ru-RU"/>
        </w:rPr>
        <w:tab/>
      </w:r>
    </w:p>
    <w:p w:rsidR="00452B09" w:rsidRDefault="00452B09" w:rsidP="00452B09">
      <w:pPr>
        <w:keepNext/>
        <w:ind w:firstLine="357"/>
        <w:jc w:val="right"/>
      </w:pPr>
      <w:r>
        <w:t>Приложение №1 к</w:t>
      </w:r>
    </w:p>
    <w:p w:rsidR="00452B09" w:rsidRDefault="00452B09" w:rsidP="00452B09">
      <w:pPr>
        <w:keepNext/>
        <w:ind w:firstLine="357"/>
        <w:jc w:val="right"/>
      </w:pPr>
      <w:r>
        <w:tab/>
        <w:t xml:space="preserve"> Постановлению  администрации</w:t>
      </w:r>
    </w:p>
    <w:p w:rsidR="00452B09" w:rsidRDefault="00452B09" w:rsidP="00452B09">
      <w:pPr>
        <w:keepNext/>
        <w:ind w:firstLine="357"/>
        <w:jc w:val="right"/>
      </w:pPr>
      <w:r>
        <w:t xml:space="preserve">Зазерского сельского поселения </w:t>
      </w:r>
    </w:p>
    <w:p w:rsidR="00452B09" w:rsidRDefault="00452B09" w:rsidP="00452B09">
      <w:pPr>
        <w:keepNext/>
        <w:ind w:firstLine="357"/>
        <w:jc w:val="right"/>
      </w:pPr>
      <w:r>
        <w:t>от _________№__</w:t>
      </w:r>
    </w:p>
    <w:p w:rsidR="00452B09" w:rsidRPr="00403C90" w:rsidRDefault="00452B09" w:rsidP="00452B09">
      <w:pPr>
        <w:tabs>
          <w:tab w:val="left" w:pos="1710"/>
        </w:tabs>
        <w:jc w:val="right"/>
        <w:rPr>
          <w:szCs w:val="24"/>
          <w:lang w:eastAsia="ru-RU"/>
        </w:rPr>
      </w:pPr>
    </w:p>
    <w:p w:rsidR="00452B09" w:rsidRPr="00403C90" w:rsidRDefault="00452B09" w:rsidP="00452B09">
      <w:pPr>
        <w:ind w:firstLine="1080"/>
        <w:jc w:val="center"/>
        <w:rPr>
          <w:szCs w:val="24"/>
          <w:lang w:eastAsia="ru-RU"/>
        </w:rPr>
      </w:pPr>
    </w:p>
    <w:p w:rsidR="00452B09" w:rsidRPr="00403C90" w:rsidRDefault="00452B09" w:rsidP="00452B09">
      <w:pPr>
        <w:ind w:firstLine="1080"/>
        <w:jc w:val="center"/>
        <w:rPr>
          <w:szCs w:val="24"/>
          <w:lang w:eastAsia="ru-RU"/>
        </w:rPr>
      </w:pPr>
    </w:p>
    <w:p w:rsidR="00452B09" w:rsidRPr="00403C90" w:rsidRDefault="00452B09" w:rsidP="00452B09">
      <w:pPr>
        <w:ind w:firstLine="1080"/>
        <w:jc w:val="center"/>
        <w:rPr>
          <w:szCs w:val="24"/>
          <w:lang w:eastAsia="ru-RU"/>
        </w:rPr>
      </w:pPr>
    </w:p>
    <w:p w:rsidR="00452B09" w:rsidRPr="00403C90" w:rsidRDefault="00452B09" w:rsidP="00452B09">
      <w:pPr>
        <w:ind w:firstLine="1080"/>
        <w:jc w:val="center"/>
        <w:rPr>
          <w:szCs w:val="24"/>
          <w:lang w:eastAsia="ru-RU"/>
        </w:rPr>
      </w:pPr>
    </w:p>
    <w:p w:rsidR="00452B09" w:rsidRPr="00403C90" w:rsidRDefault="00452B09" w:rsidP="00452B09">
      <w:pPr>
        <w:ind w:firstLine="1080"/>
        <w:jc w:val="center"/>
        <w:rPr>
          <w:szCs w:val="24"/>
          <w:lang w:eastAsia="ru-RU"/>
        </w:rPr>
      </w:pPr>
    </w:p>
    <w:p w:rsidR="00452B09" w:rsidRPr="00403C90" w:rsidRDefault="00452B09" w:rsidP="00452B09">
      <w:pPr>
        <w:ind w:firstLine="180"/>
        <w:jc w:val="center"/>
        <w:rPr>
          <w:sz w:val="72"/>
          <w:szCs w:val="72"/>
          <w:lang w:eastAsia="ru-RU"/>
        </w:rPr>
      </w:pPr>
      <w:r w:rsidRPr="00403C90">
        <w:rPr>
          <w:sz w:val="72"/>
          <w:szCs w:val="72"/>
          <w:lang w:eastAsia="ru-RU"/>
        </w:rPr>
        <w:t>ПРОГРАММА</w:t>
      </w:r>
    </w:p>
    <w:p w:rsidR="00452B09" w:rsidRPr="00403C90" w:rsidRDefault="00452B09" w:rsidP="00452B09">
      <w:pPr>
        <w:ind w:firstLine="180"/>
        <w:jc w:val="center"/>
        <w:rPr>
          <w:sz w:val="28"/>
          <w:szCs w:val="28"/>
          <w:lang w:eastAsia="ru-RU"/>
        </w:rPr>
      </w:pPr>
    </w:p>
    <w:p w:rsidR="00452B09" w:rsidRPr="00403C90" w:rsidRDefault="00452B09" w:rsidP="00452B09">
      <w:pPr>
        <w:ind w:firstLine="180"/>
        <w:jc w:val="center"/>
        <w:rPr>
          <w:sz w:val="28"/>
          <w:szCs w:val="28"/>
          <w:lang w:eastAsia="ru-RU"/>
        </w:rPr>
      </w:pPr>
    </w:p>
    <w:p w:rsidR="00452B09" w:rsidRPr="00403C90" w:rsidRDefault="00452B09" w:rsidP="00452B09">
      <w:pPr>
        <w:ind w:firstLine="180"/>
        <w:jc w:val="center"/>
        <w:rPr>
          <w:sz w:val="28"/>
          <w:szCs w:val="28"/>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jc w:val="center"/>
        <w:rPr>
          <w:sz w:val="36"/>
          <w:szCs w:val="36"/>
          <w:lang w:eastAsia="ru-RU"/>
        </w:rPr>
      </w:pPr>
      <w:r w:rsidRPr="00403C90">
        <w:rPr>
          <w:sz w:val="36"/>
          <w:szCs w:val="36"/>
          <w:lang w:eastAsia="ru-RU"/>
        </w:rPr>
        <w:t xml:space="preserve">комплексного развития системы </w:t>
      </w:r>
    </w:p>
    <w:p w:rsidR="00452B09" w:rsidRPr="00403C90" w:rsidRDefault="00452B09" w:rsidP="00452B09">
      <w:pPr>
        <w:jc w:val="center"/>
        <w:rPr>
          <w:sz w:val="36"/>
          <w:szCs w:val="36"/>
          <w:lang w:eastAsia="ru-RU"/>
        </w:rPr>
      </w:pPr>
      <w:r w:rsidRPr="00403C90">
        <w:rPr>
          <w:sz w:val="36"/>
          <w:szCs w:val="36"/>
          <w:lang w:eastAsia="ru-RU"/>
        </w:rPr>
        <w:t xml:space="preserve">коммунальной  инфраструктуры </w:t>
      </w:r>
    </w:p>
    <w:p w:rsidR="00452B09" w:rsidRPr="00403C90" w:rsidRDefault="00452B09" w:rsidP="00452B09">
      <w:pPr>
        <w:jc w:val="center"/>
        <w:rPr>
          <w:sz w:val="36"/>
          <w:szCs w:val="36"/>
          <w:lang w:eastAsia="ru-RU"/>
        </w:rPr>
      </w:pPr>
      <w:r>
        <w:rPr>
          <w:sz w:val="36"/>
          <w:szCs w:val="36"/>
          <w:lang w:eastAsia="ru-RU"/>
        </w:rPr>
        <w:t>Зазер</w:t>
      </w:r>
      <w:r w:rsidRPr="00403C90">
        <w:rPr>
          <w:sz w:val="36"/>
          <w:szCs w:val="36"/>
          <w:lang w:eastAsia="ru-RU"/>
        </w:rPr>
        <w:t xml:space="preserve">ского  сельского поселения Тацинского района </w:t>
      </w:r>
    </w:p>
    <w:p w:rsidR="00452B09" w:rsidRPr="00403C90" w:rsidRDefault="00452B09" w:rsidP="00452B09">
      <w:pPr>
        <w:jc w:val="center"/>
        <w:rPr>
          <w:sz w:val="36"/>
          <w:szCs w:val="36"/>
          <w:lang w:eastAsia="ru-RU"/>
        </w:rPr>
      </w:pPr>
      <w:r>
        <w:rPr>
          <w:sz w:val="36"/>
          <w:szCs w:val="36"/>
          <w:lang w:eastAsia="ru-RU"/>
        </w:rPr>
        <w:t xml:space="preserve">Ростовской области на </w:t>
      </w:r>
      <w:r w:rsidRPr="00F92FD9">
        <w:rPr>
          <w:sz w:val="36"/>
          <w:szCs w:val="36"/>
          <w:lang w:eastAsia="ru-RU"/>
        </w:rPr>
        <w:t>20</w:t>
      </w:r>
      <w:r w:rsidR="00F92FD9">
        <w:rPr>
          <w:sz w:val="36"/>
          <w:szCs w:val="36"/>
          <w:lang w:eastAsia="ru-RU"/>
        </w:rPr>
        <w:t>23</w:t>
      </w:r>
      <w:r w:rsidRPr="00F92FD9">
        <w:rPr>
          <w:sz w:val="36"/>
          <w:szCs w:val="36"/>
          <w:lang w:eastAsia="ru-RU"/>
        </w:rPr>
        <w:t xml:space="preserve"> – 20</w:t>
      </w:r>
      <w:r w:rsidR="00EC76BF">
        <w:rPr>
          <w:sz w:val="36"/>
          <w:szCs w:val="36"/>
          <w:lang w:eastAsia="ru-RU"/>
        </w:rPr>
        <w:t>30</w:t>
      </w:r>
      <w:r w:rsidRPr="00403C90">
        <w:rPr>
          <w:sz w:val="36"/>
          <w:szCs w:val="36"/>
          <w:lang w:eastAsia="ru-RU"/>
        </w:rPr>
        <w:t xml:space="preserve"> годы.</w:t>
      </w: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ind w:firstLine="180"/>
        <w:jc w:val="center"/>
        <w:rPr>
          <w:sz w:val="36"/>
          <w:szCs w:val="36"/>
          <w:lang w:eastAsia="ru-RU"/>
        </w:rPr>
      </w:pPr>
    </w:p>
    <w:p w:rsidR="00452B09" w:rsidRPr="00403C90" w:rsidRDefault="00452B09" w:rsidP="00452B09">
      <w:pPr>
        <w:rPr>
          <w:sz w:val="28"/>
          <w:szCs w:val="28"/>
          <w:lang w:eastAsia="ru-RU"/>
        </w:rPr>
      </w:pPr>
    </w:p>
    <w:p w:rsidR="00452B09" w:rsidRPr="00403C90" w:rsidRDefault="00452B09" w:rsidP="00452B09">
      <w:pPr>
        <w:jc w:val="center"/>
        <w:rPr>
          <w:sz w:val="32"/>
          <w:szCs w:val="32"/>
          <w:lang w:eastAsia="ru-RU"/>
        </w:rPr>
      </w:pPr>
      <w:r>
        <w:rPr>
          <w:sz w:val="32"/>
          <w:szCs w:val="32"/>
          <w:lang w:eastAsia="ru-RU"/>
        </w:rPr>
        <w:t>х.Зазерский</w:t>
      </w:r>
    </w:p>
    <w:p w:rsidR="00452B09" w:rsidRPr="00403C90" w:rsidRDefault="00F92FD9" w:rsidP="00452B09">
      <w:pPr>
        <w:jc w:val="center"/>
        <w:rPr>
          <w:sz w:val="32"/>
          <w:szCs w:val="32"/>
          <w:lang w:eastAsia="ru-RU"/>
        </w:rPr>
      </w:pPr>
      <w:r>
        <w:rPr>
          <w:sz w:val="32"/>
          <w:szCs w:val="32"/>
          <w:lang w:eastAsia="ru-RU"/>
        </w:rPr>
        <w:t>2023</w:t>
      </w:r>
      <w:r w:rsidR="00452B09" w:rsidRPr="00403C90">
        <w:rPr>
          <w:sz w:val="32"/>
          <w:szCs w:val="32"/>
          <w:lang w:eastAsia="ru-RU"/>
        </w:rPr>
        <w:t xml:space="preserve"> год</w:t>
      </w:r>
    </w:p>
    <w:p w:rsidR="00452B09" w:rsidRPr="00403C90" w:rsidRDefault="00452B09" w:rsidP="00452B09">
      <w:pPr>
        <w:ind w:firstLine="180"/>
        <w:jc w:val="center"/>
        <w:rPr>
          <w:sz w:val="20"/>
          <w:lang w:eastAsia="ru-RU"/>
        </w:rPr>
      </w:pPr>
    </w:p>
    <w:p w:rsidR="00452B09" w:rsidRPr="00403C90" w:rsidRDefault="00452B09" w:rsidP="00452B09">
      <w:pPr>
        <w:jc w:val="both"/>
        <w:rPr>
          <w:sz w:val="28"/>
          <w:szCs w:val="28"/>
          <w:lang w:eastAsia="ru-RU"/>
        </w:rPr>
      </w:pPr>
    </w:p>
    <w:p w:rsidR="00452B09" w:rsidRPr="00403C90" w:rsidRDefault="00452B09" w:rsidP="00452B09">
      <w:pPr>
        <w:jc w:val="both"/>
        <w:rPr>
          <w:sz w:val="28"/>
          <w:szCs w:val="28"/>
          <w:lang w:eastAsia="ru-RU"/>
        </w:rPr>
      </w:pPr>
    </w:p>
    <w:p w:rsidR="00452B09" w:rsidRPr="00403C90" w:rsidRDefault="00452B09" w:rsidP="00452B09">
      <w:pPr>
        <w:jc w:val="both"/>
        <w:rPr>
          <w:sz w:val="28"/>
          <w:szCs w:val="28"/>
          <w:lang w:eastAsia="ru-RU"/>
        </w:rPr>
      </w:pPr>
    </w:p>
    <w:p w:rsidR="00452B09" w:rsidRPr="00403C90" w:rsidRDefault="00452B09" w:rsidP="00452B09">
      <w:pPr>
        <w:jc w:val="both"/>
        <w:rPr>
          <w:sz w:val="28"/>
          <w:szCs w:val="28"/>
          <w:lang w:eastAsia="ru-RU"/>
        </w:rPr>
      </w:pPr>
    </w:p>
    <w:p w:rsidR="00452B09" w:rsidRPr="00403C90" w:rsidRDefault="00452B09" w:rsidP="00452B09">
      <w:pPr>
        <w:jc w:val="both"/>
        <w:rPr>
          <w:sz w:val="28"/>
          <w:szCs w:val="28"/>
          <w:lang w:eastAsia="ru-RU"/>
        </w:rPr>
      </w:pPr>
    </w:p>
    <w:p w:rsidR="00452B09" w:rsidRPr="000811DD" w:rsidRDefault="00452B09" w:rsidP="00452B09">
      <w:pPr>
        <w:keepNext/>
        <w:jc w:val="center"/>
        <w:outlineLvl w:val="0"/>
        <w:rPr>
          <w:b/>
          <w:szCs w:val="24"/>
          <w:lang w:eastAsia="ru-RU"/>
        </w:rPr>
      </w:pPr>
      <w:bookmarkStart w:id="0" w:name="_Toc163265151"/>
      <w:r w:rsidRPr="000811DD">
        <w:rPr>
          <w:b/>
          <w:szCs w:val="24"/>
          <w:lang w:eastAsia="ru-RU"/>
        </w:rPr>
        <w:t>1. ПАСПОРТ</w:t>
      </w:r>
      <w:bookmarkEnd w:id="0"/>
    </w:p>
    <w:p w:rsidR="00452B09" w:rsidRPr="000811DD" w:rsidRDefault="00452B09" w:rsidP="00452B09">
      <w:pPr>
        <w:jc w:val="center"/>
        <w:rPr>
          <w:b/>
          <w:szCs w:val="24"/>
          <w:lang w:eastAsia="ru-RU"/>
        </w:rPr>
      </w:pPr>
    </w:p>
    <w:p w:rsidR="00452B09" w:rsidRPr="000811DD" w:rsidRDefault="00452B09" w:rsidP="00452B09">
      <w:pPr>
        <w:ind w:firstLine="600"/>
        <w:jc w:val="center"/>
        <w:rPr>
          <w:szCs w:val="24"/>
          <w:lang w:eastAsia="ru-RU"/>
        </w:rPr>
      </w:pPr>
      <w:r w:rsidRPr="000811DD">
        <w:rPr>
          <w:szCs w:val="24"/>
          <w:lang w:eastAsia="ru-RU"/>
        </w:rPr>
        <w:t xml:space="preserve">программы комплексного развития системы коммунальной инфраструктуры Зазерского  сельского поселения Тацинского района Ростовской области на </w:t>
      </w:r>
      <w:r w:rsidR="00F92FD9" w:rsidRPr="000811DD">
        <w:rPr>
          <w:szCs w:val="24"/>
          <w:lang w:eastAsia="ru-RU"/>
        </w:rPr>
        <w:t>2023</w:t>
      </w:r>
      <w:r w:rsidRPr="000811DD">
        <w:rPr>
          <w:szCs w:val="24"/>
          <w:lang w:eastAsia="ru-RU"/>
        </w:rPr>
        <w:t>-2027 годы.</w:t>
      </w:r>
    </w:p>
    <w:p w:rsidR="00452B09" w:rsidRPr="000811DD" w:rsidRDefault="00452B09" w:rsidP="00452B09">
      <w:pPr>
        <w:ind w:firstLine="900"/>
        <w:jc w:val="both"/>
        <w:rPr>
          <w:szCs w:val="24"/>
          <w:lang w:eastAsia="ru-RU"/>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6708"/>
      </w:tblGrid>
      <w:tr w:rsidR="00452B09" w:rsidRPr="000811DD" w:rsidTr="00261E41">
        <w:trPr>
          <w:trHeight w:val="1459"/>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1. Наименование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EC76BF">
            <w:pPr>
              <w:jc w:val="both"/>
              <w:rPr>
                <w:szCs w:val="24"/>
                <w:lang w:eastAsia="ru-RU"/>
              </w:rPr>
            </w:pPr>
            <w:r w:rsidRPr="000811DD">
              <w:rPr>
                <w:szCs w:val="24"/>
                <w:lang w:eastAsia="ru-RU"/>
              </w:rPr>
              <w:t xml:space="preserve">1.1 Программа комплексного развития системы коммунальной инфраструктуры </w:t>
            </w:r>
            <w:r w:rsidR="00B11686" w:rsidRPr="000811DD">
              <w:rPr>
                <w:szCs w:val="24"/>
                <w:lang w:eastAsia="ru-RU"/>
              </w:rPr>
              <w:t>Зазерского</w:t>
            </w:r>
            <w:r w:rsidRPr="000811DD">
              <w:rPr>
                <w:szCs w:val="24"/>
                <w:lang w:eastAsia="ru-RU"/>
              </w:rPr>
              <w:t xml:space="preserve">  сельского поселения Тацинского  района Ростовской области на 20</w:t>
            </w:r>
            <w:r w:rsidR="00F92FD9" w:rsidRPr="000811DD">
              <w:rPr>
                <w:szCs w:val="24"/>
                <w:lang w:eastAsia="ru-RU"/>
              </w:rPr>
              <w:t>23</w:t>
            </w:r>
            <w:r w:rsidRPr="000811DD">
              <w:rPr>
                <w:szCs w:val="24"/>
                <w:lang w:eastAsia="ru-RU"/>
              </w:rPr>
              <w:t>-20</w:t>
            </w:r>
            <w:r w:rsidR="00EC76BF">
              <w:rPr>
                <w:szCs w:val="24"/>
                <w:lang w:eastAsia="ru-RU"/>
              </w:rPr>
              <w:t>30</w:t>
            </w:r>
            <w:r w:rsidRPr="000811DD">
              <w:rPr>
                <w:szCs w:val="24"/>
                <w:lang w:eastAsia="ru-RU"/>
              </w:rPr>
              <w:t xml:space="preserve"> г.</w:t>
            </w:r>
          </w:p>
        </w:tc>
      </w:tr>
      <w:tr w:rsidR="00452B09" w:rsidRPr="000811DD" w:rsidTr="00261E41">
        <w:trPr>
          <w:trHeight w:val="860"/>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2. Основание для разработки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 xml:space="preserve">2.1 Федеральный закон «Об основах регулирования тарифов организаций коммунального комплекса» №210-ФЗ от 30.12.2004г. </w:t>
            </w:r>
          </w:p>
          <w:p w:rsidR="00452B09" w:rsidRPr="000811DD" w:rsidRDefault="00452B09" w:rsidP="00261E41">
            <w:pPr>
              <w:jc w:val="both"/>
              <w:rPr>
                <w:szCs w:val="24"/>
                <w:lang w:eastAsia="ru-RU"/>
              </w:rPr>
            </w:pPr>
            <w:r w:rsidRPr="000811DD">
              <w:rPr>
                <w:szCs w:val="24"/>
                <w:lang w:eastAsia="ru-RU"/>
              </w:rPr>
              <w:t>Подпрограмма «Модернизация объектов коммунальной инфраструктуры Федеральной целевой программы «Жилище» (в ред. постановления Правительства РФ от 31.12.2005г. №865).</w:t>
            </w:r>
          </w:p>
          <w:p w:rsidR="00452B09" w:rsidRPr="000811DD" w:rsidRDefault="00452B09" w:rsidP="00261E41">
            <w:pPr>
              <w:autoSpaceDE w:val="0"/>
              <w:autoSpaceDN w:val="0"/>
              <w:adjustRightInd w:val="0"/>
              <w:rPr>
                <w:color w:val="000000"/>
                <w:szCs w:val="24"/>
                <w:lang w:eastAsia="ru-RU"/>
              </w:rPr>
            </w:pPr>
            <w:r w:rsidRPr="000811DD">
              <w:rPr>
                <w:szCs w:val="24"/>
                <w:lang w:eastAsia="ru-RU"/>
              </w:rPr>
              <w:t>2.2.</w:t>
            </w:r>
            <w:r w:rsidRPr="000811DD">
              <w:rPr>
                <w:color w:val="000000"/>
                <w:szCs w:val="24"/>
                <w:lang w:eastAsia="ru-RU"/>
              </w:rPr>
              <w:t xml:space="preserve"> Федеральный закон от 06.10.2003г. № 131-ФЗ "Об общих принципах организации местного самоуправления в Российской Федерации".</w:t>
            </w:r>
          </w:p>
          <w:p w:rsidR="00452B09" w:rsidRPr="000811DD" w:rsidRDefault="00452B09" w:rsidP="00261E41">
            <w:pPr>
              <w:autoSpaceDE w:val="0"/>
              <w:autoSpaceDN w:val="0"/>
              <w:adjustRightInd w:val="0"/>
              <w:rPr>
                <w:color w:val="000000"/>
                <w:szCs w:val="24"/>
                <w:lang w:eastAsia="ru-RU"/>
              </w:rPr>
            </w:pPr>
          </w:p>
        </w:tc>
      </w:tr>
      <w:tr w:rsidR="00452B09" w:rsidRPr="000811DD" w:rsidTr="00261E41">
        <w:trPr>
          <w:trHeight w:val="689"/>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rPr>
                <w:szCs w:val="24"/>
                <w:lang w:eastAsia="ru-RU"/>
              </w:rPr>
            </w:pPr>
            <w:r w:rsidRPr="000811DD">
              <w:rPr>
                <w:szCs w:val="24"/>
                <w:lang w:eastAsia="ru-RU"/>
              </w:rPr>
              <w:t>3. Основные разработчики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 xml:space="preserve">3.1 Администрация </w:t>
            </w:r>
            <w:r w:rsidR="00B11686" w:rsidRPr="000811DD">
              <w:rPr>
                <w:szCs w:val="24"/>
                <w:lang w:eastAsia="ru-RU"/>
              </w:rPr>
              <w:t>Зазерского</w:t>
            </w:r>
            <w:r w:rsidRPr="000811DD">
              <w:rPr>
                <w:szCs w:val="24"/>
                <w:lang w:eastAsia="ru-RU"/>
              </w:rPr>
              <w:t xml:space="preserve"> сельского поселения Тацинского района Ростовской области</w:t>
            </w:r>
          </w:p>
        </w:tc>
      </w:tr>
      <w:tr w:rsidR="00452B09" w:rsidRPr="000811DD" w:rsidTr="00261E41">
        <w:trPr>
          <w:trHeight w:val="3617"/>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rPr>
                <w:szCs w:val="24"/>
                <w:lang w:eastAsia="ru-RU"/>
              </w:rPr>
            </w:pPr>
            <w:r w:rsidRPr="000811DD">
              <w:rPr>
                <w:szCs w:val="24"/>
                <w:lang w:eastAsia="ru-RU"/>
              </w:rPr>
              <w:t>4. Задачи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autoSpaceDE w:val="0"/>
              <w:autoSpaceDN w:val="0"/>
              <w:adjustRightInd w:val="0"/>
              <w:rPr>
                <w:color w:val="000000"/>
                <w:szCs w:val="24"/>
                <w:lang w:eastAsia="ru-RU"/>
              </w:rPr>
            </w:pPr>
            <w:r w:rsidRPr="000811DD">
              <w:rPr>
                <w:szCs w:val="24"/>
                <w:lang w:eastAsia="ru-RU"/>
              </w:rPr>
              <w:t>4.1.</w:t>
            </w:r>
            <w:r w:rsidRPr="000811DD">
              <w:rPr>
                <w:color w:val="000000"/>
                <w:szCs w:val="24"/>
                <w:lang w:eastAsia="ru-RU"/>
              </w:rPr>
              <w:t xml:space="preserve">Реконструкция и модернизация объектов энергетики, сокращение затрат на производство энергоресурсов; </w:t>
            </w:r>
          </w:p>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4.2.Внедрение автоматизированных систем контроля и учёта тепловой и электрической энергии;</w:t>
            </w:r>
          </w:p>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4.3. Приведение коммунальной инфраструктуры в соответствие со стандартами качества, обеспечивающими комфортные условия проживания;</w:t>
            </w:r>
          </w:p>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4.4. Привлечение финансовых и инвестиционных ресурсов для обеспечения реконструкции и модернизации объектов коммунального хозяйства.</w:t>
            </w:r>
          </w:p>
          <w:p w:rsidR="00452B09" w:rsidRPr="000811DD" w:rsidRDefault="00452B09" w:rsidP="00261E41">
            <w:pPr>
              <w:jc w:val="both"/>
              <w:rPr>
                <w:szCs w:val="24"/>
                <w:lang w:eastAsia="ru-RU"/>
              </w:rPr>
            </w:pPr>
            <w:r w:rsidRPr="000811DD">
              <w:rPr>
                <w:szCs w:val="24"/>
                <w:lang w:eastAsia="ru-RU"/>
              </w:rPr>
              <w:t>4.5. Снижение затрат (себестоимости) на производство, транспорт и реализацию предоставляемых услуг.</w:t>
            </w:r>
          </w:p>
          <w:p w:rsidR="00452B09" w:rsidRPr="000811DD" w:rsidRDefault="00452B09" w:rsidP="00261E41">
            <w:pPr>
              <w:jc w:val="both"/>
              <w:rPr>
                <w:szCs w:val="24"/>
                <w:lang w:eastAsia="ru-RU"/>
              </w:rPr>
            </w:pPr>
            <w:r w:rsidRPr="000811DD">
              <w:rPr>
                <w:szCs w:val="24"/>
                <w:lang w:eastAsia="ru-RU"/>
              </w:rPr>
              <w:t>4.6. Обеспечение надежного и устойчивого обслуживания потребителей коммунальными услугами.</w:t>
            </w:r>
          </w:p>
          <w:p w:rsidR="00452B09" w:rsidRPr="000811DD" w:rsidRDefault="00452B09" w:rsidP="00261E41">
            <w:pPr>
              <w:jc w:val="both"/>
              <w:rPr>
                <w:szCs w:val="24"/>
                <w:lang w:eastAsia="ru-RU"/>
              </w:rPr>
            </w:pPr>
            <w:r w:rsidRPr="000811DD">
              <w:rPr>
                <w:szCs w:val="24"/>
                <w:lang w:eastAsia="ru-RU"/>
              </w:rPr>
              <w:t>4.7. Снижение сверхнормативного износа оборудования объектов коммунальной инфраструктуры.</w:t>
            </w:r>
          </w:p>
          <w:p w:rsidR="00452B09" w:rsidRPr="000811DD" w:rsidRDefault="00452B09" w:rsidP="00261E41">
            <w:pPr>
              <w:jc w:val="both"/>
              <w:rPr>
                <w:szCs w:val="24"/>
                <w:lang w:eastAsia="ru-RU"/>
              </w:rPr>
            </w:pPr>
            <w:r w:rsidRPr="000811DD">
              <w:rPr>
                <w:szCs w:val="24"/>
                <w:lang w:eastAsia="ru-RU"/>
              </w:rPr>
              <w:t>4.8. Модернизация объектов путем внедрения нового ресурсо- и энергосберегающего оборудования и технологий.</w:t>
            </w:r>
          </w:p>
          <w:p w:rsidR="00452B09" w:rsidRPr="000811DD" w:rsidRDefault="00452B09" w:rsidP="00261E41">
            <w:pPr>
              <w:jc w:val="both"/>
              <w:rPr>
                <w:szCs w:val="24"/>
                <w:lang w:eastAsia="ru-RU"/>
              </w:rPr>
            </w:pPr>
            <w:r w:rsidRPr="000811DD">
              <w:rPr>
                <w:szCs w:val="24"/>
                <w:lang w:eastAsia="ru-RU"/>
              </w:rPr>
              <w:t>4.9. Разработка и внедрение мер по стимулированию эффективного и рационального хозяйствования.</w:t>
            </w:r>
          </w:p>
          <w:p w:rsidR="00452B09" w:rsidRPr="000811DD" w:rsidRDefault="00452B09" w:rsidP="00261E41">
            <w:pPr>
              <w:jc w:val="both"/>
              <w:rPr>
                <w:szCs w:val="24"/>
                <w:lang w:eastAsia="ru-RU"/>
              </w:rPr>
            </w:pPr>
            <w:r w:rsidRPr="000811DD">
              <w:rPr>
                <w:szCs w:val="24"/>
                <w:lang w:eastAsia="ru-RU"/>
              </w:rPr>
              <w:t xml:space="preserve">4.10. Привлечение средств внебюджетных источников. </w:t>
            </w:r>
          </w:p>
          <w:p w:rsidR="00452B09" w:rsidRPr="000811DD" w:rsidRDefault="00452B09" w:rsidP="00261E41">
            <w:pPr>
              <w:jc w:val="both"/>
              <w:rPr>
                <w:szCs w:val="24"/>
                <w:lang w:eastAsia="ru-RU"/>
              </w:rPr>
            </w:pPr>
            <w:r w:rsidRPr="000811DD">
              <w:rPr>
                <w:szCs w:val="24"/>
                <w:lang w:eastAsia="ru-RU"/>
              </w:rPr>
              <w:t>4.11.  Улучшение экологической обстановки.</w:t>
            </w:r>
          </w:p>
          <w:p w:rsidR="00452B09" w:rsidRPr="000811DD" w:rsidRDefault="00452B09" w:rsidP="00261E41">
            <w:pPr>
              <w:jc w:val="both"/>
              <w:rPr>
                <w:szCs w:val="24"/>
                <w:lang w:eastAsia="ru-RU"/>
              </w:rPr>
            </w:pPr>
            <w:r w:rsidRPr="000811DD">
              <w:rPr>
                <w:szCs w:val="24"/>
                <w:lang w:eastAsia="ru-RU"/>
              </w:rPr>
              <w:t>4.12. Обеспечение инженерной инфраструктурой вновь строящихся и ремонтирующихся объектов.</w:t>
            </w:r>
          </w:p>
        </w:tc>
      </w:tr>
      <w:tr w:rsidR="00452B09" w:rsidRPr="000811DD" w:rsidTr="00261E41">
        <w:trPr>
          <w:trHeight w:val="2823"/>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5.Цели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 xml:space="preserve">Повышение эффективности функционирования коммунальных систем жизнеобеспечения </w:t>
            </w:r>
            <w:r w:rsidR="00B11686" w:rsidRPr="000811DD">
              <w:rPr>
                <w:szCs w:val="24"/>
                <w:lang w:eastAsia="ru-RU"/>
              </w:rPr>
              <w:t>Зазерского</w:t>
            </w:r>
            <w:r w:rsidRPr="000811DD">
              <w:rPr>
                <w:color w:val="000000"/>
                <w:szCs w:val="24"/>
                <w:lang w:eastAsia="ru-RU"/>
              </w:rPr>
              <w:t xml:space="preserve"> сельского поселения Тацинского  района:</w:t>
            </w:r>
          </w:p>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 организация максимально достоверного учёта потребления топливно-энергетических ресурсов;</w:t>
            </w:r>
          </w:p>
          <w:p w:rsidR="00452B09" w:rsidRPr="000811DD" w:rsidRDefault="00452B09" w:rsidP="00261E41">
            <w:pPr>
              <w:autoSpaceDE w:val="0"/>
              <w:autoSpaceDN w:val="0"/>
              <w:adjustRightInd w:val="0"/>
              <w:rPr>
                <w:color w:val="000000"/>
                <w:szCs w:val="24"/>
                <w:lang w:eastAsia="ru-RU"/>
              </w:rPr>
            </w:pPr>
            <w:r w:rsidRPr="000811DD">
              <w:rPr>
                <w:color w:val="000000"/>
                <w:szCs w:val="24"/>
                <w:lang w:eastAsia="ru-RU"/>
              </w:rPr>
              <w:t>- организация информационной открытости реализации Программы.</w:t>
            </w:r>
          </w:p>
          <w:p w:rsidR="00452B09" w:rsidRPr="000811DD" w:rsidRDefault="00452B09" w:rsidP="00261E41">
            <w:pPr>
              <w:jc w:val="both"/>
              <w:rPr>
                <w:szCs w:val="24"/>
                <w:lang w:eastAsia="ru-RU"/>
              </w:rPr>
            </w:pPr>
            <w:r w:rsidRPr="000811DD">
              <w:rPr>
                <w:szCs w:val="24"/>
                <w:lang w:eastAsia="ru-RU"/>
              </w:rPr>
              <w:t xml:space="preserve">- приведение коммунальной инфраструктуры в соответствии со стандартами качества, обеспечивающими комфортные условия проживания в </w:t>
            </w:r>
            <w:r w:rsidR="00B11686" w:rsidRPr="000811DD">
              <w:rPr>
                <w:szCs w:val="24"/>
                <w:lang w:eastAsia="ru-RU"/>
              </w:rPr>
              <w:t>Зазерского</w:t>
            </w:r>
            <w:r w:rsidRPr="000811DD">
              <w:rPr>
                <w:szCs w:val="24"/>
                <w:lang w:eastAsia="ru-RU"/>
              </w:rPr>
              <w:t xml:space="preserve"> сельском поселении  Тацинского  района. </w:t>
            </w:r>
          </w:p>
          <w:p w:rsidR="00452B09" w:rsidRPr="000811DD" w:rsidRDefault="00452B09" w:rsidP="00261E41">
            <w:pPr>
              <w:jc w:val="both"/>
              <w:rPr>
                <w:szCs w:val="24"/>
                <w:lang w:eastAsia="ru-RU"/>
              </w:rPr>
            </w:pPr>
            <w:r w:rsidRPr="000811DD">
              <w:rPr>
                <w:szCs w:val="24"/>
                <w:lang w:eastAsia="ru-RU"/>
              </w:rPr>
              <w:t xml:space="preserve">-обеспечение санитарно-гигиенической и экологической безопасности территории </w:t>
            </w:r>
            <w:r w:rsidR="00B11686" w:rsidRPr="000811DD">
              <w:rPr>
                <w:szCs w:val="24"/>
                <w:lang w:eastAsia="ru-RU"/>
              </w:rPr>
              <w:t>Зазерского</w:t>
            </w:r>
            <w:r w:rsidRPr="000811DD">
              <w:rPr>
                <w:szCs w:val="24"/>
                <w:lang w:eastAsia="ru-RU"/>
              </w:rPr>
              <w:t xml:space="preserve"> сельского поселения</w:t>
            </w:r>
          </w:p>
        </w:tc>
      </w:tr>
      <w:tr w:rsidR="00452B09" w:rsidRPr="000811DD" w:rsidTr="00261E41">
        <w:trPr>
          <w:trHeight w:val="688"/>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rPr>
                <w:szCs w:val="24"/>
                <w:lang w:eastAsia="ru-RU"/>
              </w:rPr>
            </w:pPr>
            <w:r w:rsidRPr="000811DD">
              <w:rPr>
                <w:szCs w:val="24"/>
                <w:lang w:eastAsia="ru-RU"/>
              </w:rPr>
              <w:t>6. Важнейшие целевые индикаторы и показатели</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ind w:right="1000"/>
              <w:rPr>
                <w:szCs w:val="24"/>
                <w:lang w:eastAsia="ru-RU"/>
              </w:rPr>
            </w:pPr>
            <w:r w:rsidRPr="000811DD">
              <w:rPr>
                <w:szCs w:val="24"/>
                <w:lang w:eastAsia="ru-RU"/>
              </w:rPr>
              <w:t>6.1 Снижение уровня износа объектов коммунальной инфраструктуры:</w:t>
            </w:r>
          </w:p>
          <w:p w:rsidR="00452B09" w:rsidRPr="000811DD" w:rsidRDefault="00452B09" w:rsidP="00261E41">
            <w:pPr>
              <w:jc w:val="both"/>
              <w:rPr>
                <w:szCs w:val="24"/>
                <w:lang w:eastAsia="ru-RU"/>
              </w:rPr>
            </w:pPr>
          </w:p>
          <w:p w:rsidR="00452B09" w:rsidRPr="000811DD" w:rsidRDefault="00452B09" w:rsidP="00261E41">
            <w:pPr>
              <w:rPr>
                <w:szCs w:val="24"/>
                <w:lang w:eastAsia="ru-RU"/>
              </w:rPr>
            </w:pPr>
            <w:r w:rsidRPr="000811DD">
              <w:rPr>
                <w:szCs w:val="24"/>
                <w:lang w:eastAsia="ru-RU"/>
              </w:rPr>
              <w:t xml:space="preserve">       </w:t>
            </w:r>
          </w:p>
        </w:tc>
      </w:tr>
      <w:tr w:rsidR="00452B09" w:rsidRPr="000811DD" w:rsidTr="00261E41">
        <w:trPr>
          <w:trHeight w:val="688"/>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7. Сроки и этапы реализации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7.1 Срок реализации программы: 20</w:t>
            </w:r>
            <w:r w:rsidR="00F92FD9" w:rsidRPr="000811DD">
              <w:rPr>
                <w:szCs w:val="24"/>
                <w:lang w:eastAsia="ru-RU"/>
              </w:rPr>
              <w:t>23</w:t>
            </w:r>
            <w:r w:rsidRPr="000811DD">
              <w:rPr>
                <w:szCs w:val="24"/>
                <w:lang w:eastAsia="ru-RU"/>
              </w:rPr>
              <w:t xml:space="preserve"> – 20</w:t>
            </w:r>
            <w:r w:rsidR="00EC76BF">
              <w:rPr>
                <w:szCs w:val="24"/>
                <w:lang w:eastAsia="ru-RU"/>
              </w:rPr>
              <w:t>30</w:t>
            </w:r>
            <w:r w:rsidRPr="000811DD">
              <w:rPr>
                <w:szCs w:val="24"/>
                <w:lang w:eastAsia="ru-RU"/>
              </w:rPr>
              <w:t xml:space="preserve"> год:</w:t>
            </w:r>
          </w:p>
          <w:p w:rsidR="00452B09" w:rsidRPr="000811DD" w:rsidRDefault="00452B09" w:rsidP="00261E41">
            <w:pPr>
              <w:jc w:val="both"/>
              <w:rPr>
                <w:szCs w:val="24"/>
                <w:lang w:eastAsia="ru-RU"/>
              </w:rPr>
            </w:pPr>
          </w:p>
        </w:tc>
      </w:tr>
      <w:tr w:rsidR="00452B09" w:rsidRPr="000811DD" w:rsidTr="00261E41">
        <w:trPr>
          <w:trHeight w:val="1870"/>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rPr>
                <w:szCs w:val="24"/>
                <w:lang w:eastAsia="ru-RU"/>
              </w:rPr>
            </w:pPr>
            <w:r w:rsidRPr="000811DD">
              <w:rPr>
                <w:szCs w:val="24"/>
                <w:lang w:eastAsia="ru-RU"/>
              </w:rPr>
              <w:t>8. Объемы и источники финансирования</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rPr>
                <w:szCs w:val="24"/>
                <w:lang w:eastAsia="ru-RU"/>
              </w:rPr>
            </w:pPr>
            <w:r w:rsidRPr="000811DD">
              <w:rPr>
                <w:szCs w:val="24"/>
                <w:lang w:eastAsia="ru-RU"/>
              </w:rPr>
              <w:t>8.1</w:t>
            </w:r>
            <w:r w:rsidRPr="000811DD">
              <w:rPr>
                <w:szCs w:val="24"/>
              </w:rPr>
              <w:t xml:space="preserve"> За счет средств инвесторов и других источников финансирования.</w:t>
            </w:r>
          </w:p>
        </w:tc>
      </w:tr>
      <w:tr w:rsidR="00452B09" w:rsidRPr="000811DD" w:rsidTr="00261E41">
        <w:trPr>
          <w:trHeight w:val="339"/>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9.Ожидаемые конечные результаты и показатели социально-экономической эффективности</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9.1 Снижение затрат (себестоимости) производства энергоресурсов по:</w:t>
            </w:r>
          </w:p>
          <w:p w:rsidR="00452B09" w:rsidRPr="000811DD" w:rsidRDefault="00452B09" w:rsidP="00261E41">
            <w:pPr>
              <w:jc w:val="both"/>
              <w:rPr>
                <w:szCs w:val="24"/>
                <w:lang w:eastAsia="ru-RU"/>
              </w:rPr>
            </w:pPr>
            <w:r w:rsidRPr="000811DD">
              <w:rPr>
                <w:szCs w:val="24"/>
                <w:lang w:eastAsia="ru-RU"/>
              </w:rPr>
              <w:t>- водоснабжению на 10 % .</w:t>
            </w:r>
          </w:p>
          <w:p w:rsidR="00452B09" w:rsidRPr="000811DD" w:rsidRDefault="00452B09" w:rsidP="00261E41">
            <w:pPr>
              <w:jc w:val="both"/>
              <w:rPr>
                <w:szCs w:val="24"/>
                <w:lang w:eastAsia="ru-RU"/>
              </w:rPr>
            </w:pPr>
            <w:r w:rsidRPr="000811DD">
              <w:rPr>
                <w:szCs w:val="24"/>
                <w:lang w:eastAsia="ru-RU"/>
              </w:rPr>
              <w:t>9.2 Снижение уровня физического износа оборудования по:</w:t>
            </w:r>
          </w:p>
          <w:p w:rsidR="00452B09" w:rsidRPr="000811DD" w:rsidRDefault="00452B09" w:rsidP="00261E41">
            <w:pPr>
              <w:jc w:val="both"/>
              <w:rPr>
                <w:szCs w:val="24"/>
                <w:lang w:eastAsia="ru-RU"/>
              </w:rPr>
            </w:pPr>
            <w:r w:rsidRPr="000811DD">
              <w:rPr>
                <w:szCs w:val="24"/>
                <w:lang w:eastAsia="ru-RU"/>
              </w:rPr>
              <w:t>- водоснабжению до 30 % .</w:t>
            </w:r>
          </w:p>
          <w:p w:rsidR="00452B09" w:rsidRPr="000811DD" w:rsidRDefault="00452B09" w:rsidP="00261E41">
            <w:pPr>
              <w:jc w:val="both"/>
              <w:rPr>
                <w:szCs w:val="24"/>
                <w:lang w:eastAsia="ru-RU"/>
              </w:rPr>
            </w:pPr>
            <w:r w:rsidRPr="000811DD">
              <w:rPr>
                <w:szCs w:val="24"/>
                <w:lang w:eastAsia="ru-RU"/>
              </w:rPr>
              <w:t>9.3 Обеспечение качественных и количественных показателей коммунальных услуг в точках присоединения.</w:t>
            </w:r>
          </w:p>
          <w:p w:rsidR="00452B09" w:rsidRPr="000811DD" w:rsidRDefault="00452B09" w:rsidP="00261E41">
            <w:pPr>
              <w:jc w:val="both"/>
              <w:rPr>
                <w:szCs w:val="24"/>
                <w:lang w:eastAsia="ru-RU"/>
              </w:rPr>
            </w:pPr>
            <w:r w:rsidRPr="000811DD">
              <w:rPr>
                <w:szCs w:val="24"/>
                <w:lang w:eastAsia="ru-RU"/>
              </w:rPr>
              <w:t>9.4 Снижение удельного потребления энергоносителей до нормативных.</w:t>
            </w:r>
          </w:p>
          <w:p w:rsidR="00452B09" w:rsidRPr="000811DD" w:rsidRDefault="00452B09" w:rsidP="00261E41">
            <w:pPr>
              <w:jc w:val="both"/>
              <w:rPr>
                <w:szCs w:val="24"/>
                <w:lang w:eastAsia="ru-RU"/>
              </w:rPr>
            </w:pPr>
            <w:r w:rsidRPr="000811DD">
              <w:rPr>
                <w:szCs w:val="24"/>
                <w:lang w:eastAsia="ru-RU"/>
              </w:rPr>
              <w:t>9.5 Снижение непроизводительных потерь при транспортировке и выработке коммунальных услуг до нормативного уровня.</w:t>
            </w:r>
          </w:p>
          <w:p w:rsidR="00452B09" w:rsidRPr="000811DD" w:rsidRDefault="00452B09" w:rsidP="00261E41">
            <w:pPr>
              <w:jc w:val="both"/>
              <w:rPr>
                <w:szCs w:val="24"/>
                <w:lang w:eastAsia="ru-RU"/>
              </w:rPr>
            </w:pPr>
            <w:r w:rsidRPr="000811DD">
              <w:rPr>
                <w:szCs w:val="24"/>
                <w:lang w:eastAsia="ru-RU"/>
              </w:rPr>
              <w:t xml:space="preserve">9.6 Улучшение экологической обстановки в </w:t>
            </w:r>
            <w:r w:rsidR="00B11686" w:rsidRPr="000811DD">
              <w:rPr>
                <w:szCs w:val="24"/>
                <w:lang w:eastAsia="ru-RU"/>
              </w:rPr>
              <w:t>Зазерского</w:t>
            </w:r>
            <w:r w:rsidRPr="000811DD">
              <w:rPr>
                <w:szCs w:val="24"/>
                <w:lang w:eastAsia="ru-RU"/>
              </w:rPr>
              <w:t xml:space="preserve"> сельском поселении Тацинского района Ростовской области,  в связи с уменьшением количества выбросов загрязняющих веществ и парниковых газов в атмосферу.</w:t>
            </w:r>
          </w:p>
          <w:p w:rsidR="00452B09" w:rsidRPr="000811DD" w:rsidRDefault="00452B09" w:rsidP="00B11686">
            <w:pPr>
              <w:jc w:val="both"/>
              <w:rPr>
                <w:szCs w:val="24"/>
                <w:lang w:eastAsia="ru-RU"/>
              </w:rPr>
            </w:pPr>
            <w:r w:rsidRPr="000811DD">
              <w:rPr>
                <w:szCs w:val="24"/>
                <w:lang w:eastAsia="ru-RU"/>
              </w:rPr>
              <w:t xml:space="preserve">9.7 Создание условий для участия частного бизнеса в реализации проектов модернизации и управления коммунальным комплексом  в </w:t>
            </w:r>
            <w:r w:rsidR="00B11686" w:rsidRPr="000811DD">
              <w:rPr>
                <w:szCs w:val="24"/>
                <w:lang w:eastAsia="ru-RU"/>
              </w:rPr>
              <w:t>Зазерском</w:t>
            </w:r>
            <w:r w:rsidRPr="000811DD">
              <w:rPr>
                <w:szCs w:val="24"/>
                <w:lang w:eastAsia="ru-RU"/>
              </w:rPr>
              <w:t xml:space="preserve">  сельском поселении Тацинского района Ростовской области.</w:t>
            </w:r>
          </w:p>
        </w:tc>
      </w:tr>
      <w:tr w:rsidR="00452B09" w:rsidRPr="000811DD" w:rsidTr="00261E41">
        <w:trPr>
          <w:trHeight w:val="1870"/>
          <w:jc w:val="center"/>
        </w:trPr>
        <w:tc>
          <w:tcPr>
            <w:tcW w:w="2343"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10.Органы координирующие и контролирующие выполнение программы</w:t>
            </w:r>
          </w:p>
        </w:tc>
        <w:tc>
          <w:tcPr>
            <w:tcW w:w="6708" w:type="dxa"/>
            <w:tcBorders>
              <w:top w:val="single" w:sz="4" w:space="0" w:color="auto"/>
              <w:left w:val="single" w:sz="4" w:space="0" w:color="auto"/>
              <w:bottom w:val="single" w:sz="4" w:space="0" w:color="auto"/>
              <w:right w:val="single" w:sz="4" w:space="0" w:color="auto"/>
            </w:tcBorders>
          </w:tcPr>
          <w:p w:rsidR="00452B09" w:rsidRPr="000811DD" w:rsidRDefault="00452B09" w:rsidP="00261E41">
            <w:pPr>
              <w:jc w:val="both"/>
              <w:rPr>
                <w:szCs w:val="24"/>
                <w:lang w:eastAsia="ru-RU"/>
              </w:rPr>
            </w:pPr>
            <w:r w:rsidRPr="000811DD">
              <w:rPr>
                <w:szCs w:val="24"/>
                <w:lang w:eastAsia="ru-RU"/>
              </w:rPr>
              <w:t>10.1 Координирующая деятельность по реализации программы – Администрация Тацинского  района Ростовской области.</w:t>
            </w:r>
          </w:p>
        </w:tc>
      </w:tr>
    </w:tbl>
    <w:p w:rsidR="00452B09" w:rsidRPr="000811DD" w:rsidRDefault="00452B09" w:rsidP="00452B09">
      <w:pPr>
        <w:rPr>
          <w:szCs w:val="24"/>
          <w:lang w:eastAsia="ru-RU"/>
        </w:rPr>
      </w:pPr>
    </w:p>
    <w:p w:rsidR="00452B09" w:rsidRPr="000811DD" w:rsidRDefault="00452B09" w:rsidP="00452B09">
      <w:pPr>
        <w:jc w:val="center"/>
        <w:rPr>
          <w:b/>
          <w:szCs w:val="24"/>
          <w:lang w:eastAsia="ru-RU"/>
        </w:rPr>
      </w:pPr>
      <w:r w:rsidRPr="000811DD">
        <w:rPr>
          <w:szCs w:val="24"/>
          <w:lang w:eastAsia="ru-RU"/>
        </w:rPr>
        <w:t xml:space="preserve">2. </w:t>
      </w:r>
      <w:r w:rsidRPr="000811DD">
        <w:rPr>
          <w:b/>
          <w:szCs w:val="24"/>
          <w:lang w:eastAsia="ru-RU"/>
        </w:rPr>
        <w:t xml:space="preserve">ОБЩИЕ СВЕДЕНИЯ О </w:t>
      </w:r>
      <w:r w:rsidR="00B11686" w:rsidRPr="000811DD">
        <w:rPr>
          <w:b/>
          <w:szCs w:val="24"/>
          <w:lang w:eastAsia="ru-RU"/>
        </w:rPr>
        <w:t>ЗАЗЕРСКОМ</w:t>
      </w:r>
      <w:r w:rsidRPr="000811DD">
        <w:rPr>
          <w:b/>
          <w:szCs w:val="24"/>
          <w:lang w:eastAsia="ru-RU"/>
        </w:rPr>
        <w:t xml:space="preserve"> СЕЛЬСКОМ</w:t>
      </w:r>
    </w:p>
    <w:p w:rsidR="00452B09" w:rsidRPr="000811DD" w:rsidRDefault="00452B09" w:rsidP="00452B09">
      <w:pPr>
        <w:jc w:val="center"/>
        <w:rPr>
          <w:b/>
          <w:szCs w:val="24"/>
          <w:lang w:eastAsia="ru-RU"/>
        </w:rPr>
      </w:pPr>
      <w:r w:rsidRPr="000811DD">
        <w:rPr>
          <w:b/>
          <w:szCs w:val="24"/>
          <w:lang w:eastAsia="ru-RU"/>
        </w:rPr>
        <w:t>ПОСЕЛЕНИИ</w:t>
      </w:r>
    </w:p>
    <w:p w:rsidR="00452B09" w:rsidRPr="000811DD" w:rsidRDefault="00452B09" w:rsidP="00452B09">
      <w:pPr>
        <w:rPr>
          <w:szCs w:val="24"/>
          <w:lang w:eastAsia="ru-RU"/>
        </w:rPr>
      </w:pPr>
    </w:p>
    <w:p w:rsidR="00452B09" w:rsidRPr="000811DD" w:rsidRDefault="00B11686" w:rsidP="00452B09">
      <w:pPr>
        <w:ind w:firstLine="708"/>
        <w:rPr>
          <w:b/>
          <w:szCs w:val="24"/>
          <w:lang w:eastAsia="ru-RU"/>
        </w:rPr>
      </w:pPr>
      <w:r w:rsidRPr="000811DD">
        <w:rPr>
          <w:szCs w:val="24"/>
          <w:lang w:eastAsia="ru-RU"/>
        </w:rPr>
        <w:t>Зазерское</w:t>
      </w:r>
      <w:r w:rsidR="00452B09" w:rsidRPr="000811DD">
        <w:rPr>
          <w:szCs w:val="24"/>
          <w:lang w:eastAsia="ru-RU"/>
        </w:rPr>
        <w:t xml:space="preserve">  сельское поселение расположено в </w:t>
      </w:r>
      <w:r w:rsidRPr="000811DD">
        <w:rPr>
          <w:szCs w:val="24"/>
          <w:lang w:eastAsia="ru-RU"/>
        </w:rPr>
        <w:t>36</w:t>
      </w:r>
      <w:r w:rsidR="00452B09" w:rsidRPr="000811DD">
        <w:rPr>
          <w:szCs w:val="24"/>
          <w:lang w:eastAsia="ru-RU"/>
        </w:rPr>
        <w:t xml:space="preserve"> км  от районного центра ст. Тацинской в </w:t>
      </w:r>
      <w:r w:rsidR="00B063CD" w:rsidRPr="000811DD">
        <w:rPr>
          <w:szCs w:val="24"/>
          <w:lang w:eastAsia="ru-RU"/>
        </w:rPr>
        <w:t>юго-</w:t>
      </w:r>
      <w:r w:rsidR="00452B09" w:rsidRPr="000811DD">
        <w:rPr>
          <w:szCs w:val="24"/>
          <w:lang w:eastAsia="ru-RU"/>
        </w:rPr>
        <w:t xml:space="preserve">восточной части Тацинского района. Административным центром является  </w:t>
      </w:r>
      <w:r w:rsidRPr="000811DD">
        <w:rPr>
          <w:szCs w:val="24"/>
          <w:lang w:eastAsia="ru-RU"/>
        </w:rPr>
        <w:t>х.Зазерский</w:t>
      </w:r>
      <w:r w:rsidR="00452B09" w:rsidRPr="000811DD">
        <w:rPr>
          <w:szCs w:val="24"/>
          <w:lang w:eastAsia="ru-RU"/>
        </w:rPr>
        <w:t xml:space="preserve">  на расстоянии </w:t>
      </w:r>
      <w:r w:rsidRPr="000811DD">
        <w:rPr>
          <w:szCs w:val="24"/>
          <w:lang w:eastAsia="ru-RU"/>
        </w:rPr>
        <w:t>3</w:t>
      </w:r>
      <w:r w:rsidR="00480DD5" w:rsidRPr="000811DD">
        <w:rPr>
          <w:szCs w:val="24"/>
          <w:lang w:eastAsia="ru-RU"/>
        </w:rPr>
        <w:t>6</w:t>
      </w:r>
      <w:r w:rsidR="00452B09" w:rsidRPr="000811DD">
        <w:rPr>
          <w:szCs w:val="24"/>
          <w:lang w:eastAsia="ru-RU"/>
        </w:rPr>
        <w:t xml:space="preserve">км. Площадь земель поселения </w:t>
      </w:r>
      <w:r w:rsidR="00B063CD" w:rsidRPr="000811DD">
        <w:rPr>
          <w:szCs w:val="24"/>
          <w:lang w:eastAsia="ru-RU"/>
        </w:rPr>
        <w:t xml:space="preserve">составляет </w:t>
      </w:r>
      <w:r w:rsidR="00B076F1">
        <w:rPr>
          <w:szCs w:val="24"/>
          <w:lang w:eastAsia="ru-RU"/>
        </w:rPr>
        <w:t xml:space="preserve">                 </w:t>
      </w:r>
      <w:r w:rsidR="00B063CD" w:rsidRPr="00B076F1">
        <w:rPr>
          <w:szCs w:val="24"/>
          <w:lang w:eastAsia="ru-RU"/>
        </w:rPr>
        <w:t>2</w:t>
      </w:r>
      <w:r w:rsidR="00F92FD9" w:rsidRPr="00B076F1">
        <w:rPr>
          <w:szCs w:val="24"/>
          <w:lang w:eastAsia="ru-RU"/>
        </w:rPr>
        <w:t>6170</w:t>
      </w:r>
      <w:r w:rsidR="00452B09" w:rsidRPr="00B076F1">
        <w:rPr>
          <w:szCs w:val="24"/>
          <w:lang w:eastAsia="ru-RU"/>
        </w:rPr>
        <w:t xml:space="preserve"> </w:t>
      </w:r>
      <w:r w:rsidR="00452B09" w:rsidRPr="000811DD">
        <w:rPr>
          <w:szCs w:val="24"/>
          <w:lang w:eastAsia="ru-RU"/>
        </w:rPr>
        <w:t xml:space="preserve">га. </w:t>
      </w:r>
    </w:p>
    <w:p w:rsidR="00452B09" w:rsidRPr="000811DD" w:rsidRDefault="00452B09" w:rsidP="00B063CD">
      <w:pPr>
        <w:tabs>
          <w:tab w:val="left" w:pos="2661"/>
        </w:tabs>
        <w:rPr>
          <w:szCs w:val="24"/>
          <w:lang w:eastAsia="ru-RU"/>
        </w:rPr>
      </w:pPr>
      <w:r w:rsidRPr="000811DD">
        <w:rPr>
          <w:szCs w:val="24"/>
          <w:lang w:eastAsia="ru-RU"/>
        </w:rPr>
        <w:t xml:space="preserve">           В </w:t>
      </w:r>
      <w:r w:rsidR="00B063CD" w:rsidRPr="000811DD">
        <w:rPr>
          <w:szCs w:val="24"/>
          <w:lang w:eastAsia="ru-RU"/>
        </w:rPr>
        <w:t xml:space="preserve">состав </w:t>
      </w:r>
      <w:r w:rsidR="00B11686" w:rsidRPr="000811DD">
        <w:rPr>
          <w:szCs w:val="24"/>
          <w:lang w:eastAsia="ru-RU"/>
        </w:rPr>
        <w:t>Зазер</w:t>
      </w:r>
      <w:r w:rsidRPr="000811DD">
        <w:rPr>
          <w:szCs w:val="24"/>
          <w:lang w:eastAsia="ru-RU"/>
        </w:rPr>
        <w:t>ско</w:t>
      </w:r>
      <w:r w:rsidR="00B063CD" w:rsidRPr="000811DD">
        <w:rPr>
          <w:szCs w:val="24"/>
          <w:lang w:eastAsia="ru-RU"/>
        </w:rPr>
        <w:t>го</w:t>
      </w:r>
      <w:r w:rsidRPr="000811DD">
        <w:rPr>
          <w:szCs w:val="24"/>
          <w:lang w:eastAsia="ru-RU"/>
        </w:rPr>
        <w:t xml:space="preserve">  сельско</w:t>
      </w:r>
      <w:r w:rsidR="00B063CD" w:rsidRPr="000811DD">
        <w:rPr>
          <w:szCs w:val="24"/>
          <w:lang w:eastAsia="ru-RU"/>
        </w:rPr>
        <w:t>го</w:t>
      </w:r>
      <w:r w:rsidRPr="000811DD">
        <w:rPr>
          <w:szCs w:val="24"/>
          <w:lang w:eastAsia="ru-RU"/>
        </w:rPr>
        <w:t xml:space="preserve">  поселени</w:t>
      </w:r>
      <w:r w:rsidR="00B063CD" w:rsidRPr="000811DD">
        <w:rPr>
          <w:szCs w:val="24"/>
          <w:lang w:eastAsia="ru-RU"/>
        </w:rPr>
        <w:t>я</w:t>
      </w:r>
      <w:r w:rsidRPr="000811DD">
        <w:rPr>
          <w:szCs w:val="24"/>
          <w:lang w:eastAsia="ru-RU"/>
        </w:rPr>
        <w:t xml:space="preserve"> входят </w:t>
      </w:r>
      <w:r w:rsidR="00B11686" w:rsidRPr="000811DD">
        <w:rPr>
          <w:szCs w:val="24"/>
          <w:lang w:eastAsia="ru-RU"/>
        </w:rPr>
        <w:t>5</w:t>
      </w:r>
      <w:r w:rsidRPr="000811DD">
        <w:rPr>
          <w:szCs w:val="24"/>
          <w:lang w:eastAsia="ru-RU"/>
        </w:rPr>
        <w:t xml:space="preserve"> населенных пунктов</w:t>
      </w:r>
      <w:r w:rsidR="00B063CD" w:rsidRPr="000811DD">
        <w:rPr>
          <w:rStyle w:val="a4"/>
          <w:i w:val="0"/>
          <w:color w:val="000000" w:themeColor="text1"/>
          <w:szCs w:val="24"/>
          <w:bdr w:val="none" w:sz="0" w:space="0" w:color="auto" w:frame="1"/>
          <w:shd w:val="clear" w:color="auto" w:fill="FFFFFF"/>
        </w:rPr>
        <w:t>: х.Араканцев, Дымков, Кухтачев,Кустоватов,Зазерский. Административным центром является хутор Зазерский</w:t>
      </w:r>
      <w:r w:rsidR="00B063CD" w:rsidRPr="000811DD">
        <w:rPr>
          <w:rStyle w:val="a4"/>
          <w:rFonts w:cs="Arial"/>
          <w:color w:val="444444"/>
          <w:szCs w:val="24"/>
          <w:bdr w:val="none" w:sz="0" w:space="0" w:color="auto" w:frame="1"/>
          <w:shd w:val="clear" w:color="auto" w:fill="FFFFFF"/>
        </w:rPr>
        <w:t> </w:t>
      </w:r>
      <w:r w:rsidRPr="000811DD">
        <w:rPr>
          <w:szCs w:val="24"/>
          <w:lang w:eastAsia="ru-RU"/>
        </w:rPr>
        <w:t xml:space="preserve">, общая численность населения составляет </w:t>
      </w:r>
      <w:r w:rsidR="00B063CD" w:rsidRPr="000811DD">
        <w:rPr>
          <w:szCs w:val="24"/>
          <w:lang w:eastAsia="ru-RU"/>
        </w:rPr>
        <w:t>1522</w:t>
      </w:r>
      <w:r w:rsidRPr="000811DD">
        <w:rPr>
          <w:szCs w:val="24"/>
          <w:lang w:eastAsia="ru-RU"/>
        </w:rPr>
        <w:t xml:space="preserve"> чел. Протяженность </w:t>
      </w:r>
      <w:r w:rsidR="00B076F1">
        <w:rPr>
          <w:szCs w:val="24"/>
          <w:lang w:eastAsia="ru-RU"/>
        </w:rPr>
        <w:t>улично-дорожных сетей</w:t>
      </w:r>
      <w:r w:rsidRPr="000811DD">
        <w:rPr>
          <w:szCs w:val="24"/>
          <w:lang w:eastAsia="ru-RU"/>
        </w:rPr>
        <w:t xml:space="preserve"> составляет </w:t>
      </w:r>
      <w:r w:rsidR="00B076F1">
        <w:rPr>
          <w:szCs w:val="24"/>
          <w:lang w:eastAsia="ru-RU"/>
        </w:rPr>
        <w:t>19,5</w:t>
      </w:r>
      <w:r w:rsidR="00581F9D" w:rsidRPr="000811DD">
        <w:rPr>
          <w:szCs w:val="24"/>
          <w:lang w:eastAsia="ru-RU"/>
        </w:rPr>
        <w:t xml:space="preserve"> </w:t>
      </w:r>
      <w:r w:rsidRPr="000811DD">
        <w:rPr>
          <w:szCs w:val="24"/>
          <w:lang w:eastAsia="ru-RU"/>
        </w:rPr>
        <w:t xml:space="preserve">км,  </w:t>
      </w:r>
      <w:r w:rsidR="00581F9D" w:rsidRPr="000811DD">
        <w:rPr>
          <w:szCs w:val="24"/>
          <w:lang w:eastAsia="ru-RU"/>
        </w:rPr>
        <w:t>площадь улично-дорожной сети</w:t>
      </w:r>
      <w:r w:rsidR="006A71B8" w:rsidRPr="000811DD">
        <w:rPr>
          <w:szCs w:val="24"/>
          <w:lang w:eastAsia="ru-RU"/>
        </w:rPr>
        <w:t xml:space="preserve">-147,9 </w:t>
      </w:r>
      <w:r w:rsidR="00B076F1">
        <w:rPr>
          <w:szCs w:val="24"/>
          <w:lang w:eastAsia="ru-RU"/>
        </w:rPr>
        <w:t>тыс.</w:t>
      </w:r>
      <w:r w:rsidR="006A71B8" w:rsidRPr="000811DD">
        <w:rPr>
          <w:szCs w:val="24"/>
          <w:lang w:eastAsia="ru-RU"/>
        </w:rPr>
        <w:t>кв.м., из них</w:t>
      </w:r>
      <w:r w:rsidRPr="000811DD">
        <w:rPr>
          <w:szCs w:val="24"/>
          <w:lang w:eastAsia="ru-RU"/>
        </w:rPr>
        <w:t xml:space="preserve"> </w:t>
      </w:r>
      <w:r w:rsidR="006A71B8" w:rsidRPr="000811DD">
        <w:rPr>
          <w:szCs w:val="24"/>
          <w:lang w:eastAsia="ru-RU"/>
        </w:rPr>
        <w:t>с</w:t>
      </w:r>
      <w:r w:rsidRPr="000811DD">
        <w:rPr>
          <w:szCs w:val="24"/>
          <w:lang w:eastAsia="ru-RU"/>
        </w:rPr>
        <w:t xml:space="preserve"> асфальтобетонн</w:t>
      </w:r>
      <w:r w:rsidR="006A71B8" w:rsidRPr="000811DD">
        <w:rPr>
          <w:szCs w:val="24"/>
          <w:lang w:eastAsia="ru-RU"/>
        </w:rPr>
        <w:t xml:space="preserve">ым </w:t>
      </w:r>
      <w:r w:rsidRPr="000811DD">
        <w:rPr>
          <w:szCs w:val="24"/>
          <w:lang w:eastAsia="ru-RU"/>
        </w:rPr>
        <w:t xml:space="preserve"> покрытие</w:t>
      </w:r>
      <w:r w:rsidR="006A71B8" w:rsidRPr="000811DD">
        <w:rPr>
          <w:szCs w:val="24"/>
          <w:lang w:eastAsia="ru-RU"/>
        </w:rPr>
        <w:t>м</w:t>
      </w:r>
      <w:r w:rsidR="00B076F1">
        <w:rPr>
          <w:szCs w:val="24"/>
          <w:lang w:eastAsia="ru-RU"/>
        </w:rPr>
        <w:t xml:space="preserve"> </w:t>
      </w:r>
      <w:r w:rsidR="006A71B8" w:rsidRPr="000811DD">
        <w:rPr>
          <w:szCs w:val="24"/>
          <w:lang w:eastAsia="ru-RU"/>
        </w:rPr>
        <w:t>61</w:t>
      </w:r>
      <w:r w:rsidR="00B076F1">
        <w:rPr>
          <w:szCs w:val="24"/>
          <w:lang w:eastAsia="ru-RU"/>
        </w:rPr>
        <w:t>тыс.</w:t>
      </w:r>
      <w:r w:rsidR="006A71B8" w:rsidRPr="000811DD">
        <w:rPr>
          <w:szCs w:val="24"/>
          <w:lang w:eastAsia="ru-RU"/>
        </w:rPr>
        <w:t xml:space="preserve"> кв.м.</w:t>
      </w:r>
      <w:r w:rsidRPr="000811DD">
        <w:rPr>
          <w:szCs w:val="24"/>
          <w:lang w:eastAsia="ru-RU"/>
        </w:rPr>
        <w:t xml:space="preserve">, </w:t>
      </w:r>
      <w:r w:rsidR="006A71B8" w:rsidRPr="000811DD">
        <w:rPr>
          <w:szCs w:val="24"/>
          <w:lang w:eastAsia="ru-RU"/>
        </w:rPr>
        <w:t>9,5</w:t>
      </w:r>
      <w:r w:rsidR="00B076F1">
        <w:rPr>
          <w:szCs w:val="24"/>
          <w:lang w:eastAsia="ru-RU"/>
        </w:rPr>
        <w:t>тыс.</w:t>
      </w:r>
      <w:r w:rsidR="006A71B8" w:rsidRPr="000811DD">
        <w:rPr>
          <w:szCs w:val="24"/>
          <w:lang w:eastAsia="ru-RU"/>
        </w:rPr>
        <w:t xml:space="preserve"> кв.м с </w:t>
      </w:r>
      <w:r w:rsidRPr="000811DD">
        <w:rPr>
          <w:szCs w:val="24"/>
          <w:lang w:eastAsia="ru-RU"/>
        </w:rPr>
        <w:t xml:space="preserve">  щебеночно-тырсов</w:t>
      </w:r>
      <w:r w:rsidR="006A71B8" w:rsidRPr="000811DD">
        <w:rPr>
          <w:szCs w:val="24"/>
          <w:lang w:eastAsia="ru-RU"/>
        </w:rPr>
        <w:t>ым покрытием и 7</w:t>
      </w:r>
      <w:r w:rsidRPr="000811DD">
        <w:rPr>
          <w:szCs w:val="24"/>
          <w:lang w:eastAsia="ru-RU"/>
        </w:rPr>
        <w:t xml:space="preserve">7,4 </w:t>
      </w:r>
      <w:r w:rsidR="00B076F1">
        <w:rPr>
          <w:szCs w:val="24"/>
          <w:lang w:eastAsia="ru-RU"/>
        </w:rPr>
        <w:t>т</w:t>
      </w:r>
      <w:r w:rsidR="00862D2C">
        <w:rPr>
          <w:szCs w:val="24"/>
          <w:lang w:eastAsia="ru-RU"/>
        </w:rPr>
        <w:t>ы</w:t>
      </w:r>
      <w:r w:rsidR="00B076F1">
        <w:rPr>
          <w:szCs w:val="24"/>
          <w:lang w:eastAsia="ru-RU"/>
        </w:rPr>
        <w:t>с.</w:t>
      </w:r>
      <w:r w:rsidRPr="000811DD">
        <w:rPr>
          <w:szCs w:val="24"/>
          <w:lang w:eastAsia="ru-RU"/>
        </w:rPr>
        <w:t>к</w:t>
      </w:r>
      <w:r w:rsidR="006A71B8" w:rsidRPr="000811DD">
        <w:rPr>
          <w:szCs w:val="24"/>
          <w:lang w:eastAsia="ru-RU"/>
        </w:rPr>
        <w:t>в.</w:t>
      </w:r>
      <w:r w:rsidR="000811DD" w:rsidRPr="000811DD">
        <w:rPr>
          <w:szCs w:val="24"/>
          <w:lang w:eastAsia="ru-RU"/>
        </w:rPr>
        <w:t>м – грунтовые дороги;</w:t>
      </w:r>
      <w:r w:rsidR="00B076F1">
        <w:rPr>
          <w:szCs w:val="24"/>
          <w:lang w:eastAsia="ru-RU"/>
        </w:rPr>
        <w:t xml:space="preserve"> </w:t>
      </w:r>
      <w:r w:rsidRPr="000811DD">
        <w:rPr>
          <w:szCs w:val="24"/>
          <w:lang w:eastAsia="ru-RU"/>
        </w:rPr>
        <w:t xml:space="preserve">протяженность линий уличного освещения </w:t>
      </w:r>
      <w:r w:rsidR="00B076F1">
        <w:rPr>
          <w:szCs w:val="24"/>
          <w:lang w:eastAsia="ru-RU"/>
        </w:rPr>
        <w:t>17,9</w:t>
      </w:r>
      <w:r w:rsidRPr="000811DD">
        <w:rPr>
          <w:szCs w:val="24"/>
          <w:lang w:eastAsia="ru-RU"/>
        </w:rPr>
        <w:t xml:space="preserve"> км.</w:t>
      </w:r>
    </w:p>
    <w:p w:rsidR="00452B09" w:rsidRPr="000811DD" w:rsidRDefault="00452B09" w:rsidP="00452B09">
      <w:pPr>
        <w:tabs>
          <w:tab w:val="left" w:pos="2661"/>
        </w:tabs>
        <w:jc w:val="both"/>
        <w:rPr>
          <w:szCs w:val="24"/>
          <w:lang w:eastAsia="ru-RU"/>
        </w:rPr>
      </w:pPr>
      <w:r w:rsidRPr="000811DD">
        <w:rPr>
          <w:szCs w:val="24"/>
          <w:lang w:eastAsia="ru-RU"/>
        </w:rPr>
        <w:t xml:space="preserve">  На территории </w:t>
      </w:r>
      <w:r w:rsidR="00B063CD" w:rsidRPr="000811DD">
        <w:rPr>
          <w:szCs w:val="24"/>
          <w:lang w:eastAsia="ru-RU"/>
        </w:rPr>
        <w:t>Зазерского сельского поселения находя</w:t>
      </w:r>
      <w:r w:rsidRPr="000811DD">
        <w:rPr>
          <w:szCs w:val="24"/>
          <w:lang w:eastAsia="ru-RU"/>
        </w:rPr>
        <w:t>тся следующие  объект</w:t>
      </w:r>
      <w:r w:rsidR="00B063CD" w:rsidRPr="000811DD">
        <w:rPr>
          <w:szCs w:val="24"/>
          <w:lang w:eastAsia="ru-RU"/>
        </w:rPr>
        <w:t>ы</w:t>
      </w:r>
      <w:r w:rsidRPr="000811DD">
        <w:rPr>
          <w:szCs w:val="24"/>
          <w:lang w:eastAsia="ru-RU"/>
        </w:rPr>
        <w:t xml:space="preserve"> соцкультбыта</w:t>
      </w:r>
      <w:r w:rsidR="00B063CD" w:rsidRPr="000811DD">
        <w:rPr>
          <w:szCs w:val="24"/>
          <w:lang w:eastAsia="ru-RU"/>
        </w:rPr>
        <w:t>:</w:t>
      </w:r>
      <w:r w:rsidRPr="000811DD">
        <w:rPr>
          <w:szCs w:val="24"/>
          <w:lang w:eastAsia="ru-RU"/>
        </w:rPr>
        <w:t xml:space="preserve"> </w:t>
      </w:r>
      <w:r w:rsidR="00B063CD" w:rsidRPr="000811DD">
        <w:rPr>
          <w:szCs w:val="24"/>
          <w:lang w:eastAsia="ru-RU"/>
        </w:rPr>
        <w:t>Зазерская СОШ</w:t>
      </w:r>
      <w:r w:rsidRPr="000811DD">
        <w:rPr>
          <w:szCs w:val="24"/>
          <w:lang w:eastAsia="ru-RU"/>
        </w:rPr>
        <w:t>,</w:t>
      </w:r>
      <w:r w:rsidR="00B063CD" w:rsidRPr="000811DD">
        <w:rPr>
          <w:szCs w:val="24"/>
          <w:lang w:eastAsia="ru-RU"/>
        </w:rPr>
        <w:t xml:space="preserve"> дошкольная группа х.Зазерский,</w:t>
      </w:r>
      <w:r w:rsidRPr="000811DD">
        <w:rPr>
          <w:szCs w:val="24"/>
          <w:lang w:eastAsia="ru-RU"/>
        </w:rPr>
        <w:t xml:space="preserve"> </w:t>
      </w:r>
      <w:r w:rsidR="00B063CD" w:rsidRPr="000811DD">
        <w:rPr>
          <w:szCs w:val="24"/>
          <w:lang w:eastAsia="ru-RU"/>
        </w:rPr>
        <w:t>дошкольная группа х.Араканцев, Зазерское отделение связи(</w:t>
      </w:r>
      <w:r w:rsidRPr="000811DD">
        <w:rPr>
          <w:szCs w:val="24"/>
          <w:lang w:eastAsia="ru-RU"/>
        </w:rPr>
        <w:t>почта</w:t>
      </w:r>
      <w:r w:rsidR="00B063CD" w:rsidRPr="000811DD">
        <w:rPr>
          <w:szCs w:val="24"/>
          <w:lang w:eastAsia="ru-RU"/>
        </w:rPr>
        <w:t>)</w:t>
      </w:r>
      <w:r w:rsidRPr="000811DD">
        <w:rPr>
          <w:szCs w:val="24"/>
          <w:lang w:eastAsia="ru-RU"/>
        </w:rPr>
        <w:t xml:space="preserve">, </w:t>
      </w:r>
      <w:r w:rsidR="00F92FD9" w:rsidRPr="000811DD">
        <w:rPr>
          <w:szCs w:val="24"/>
          <w:lang w:eastAsia="ru-RU"/>
        </w:rPr>
        <w:t xml:space="preserve">Дымковский отдел Тацинской межпоселенческой </w:t>
      </w:r>
      <w:r w:rsidRPr="000811DD">
        <w:rPr>
          <w:szCs w:val="24"/>
          <w:lang w:eastAsia="ru-RU"/>
        </w:rPr>
        <w:t>библиотек</w:t>
      </w:r>
      <w:r w:rsidR="00F92FD9" w:rsidRPr="000811DD">
        <w:rPr>
          <w:szCs w:val="24"/>
          <w:lang w:eastAsia="ru-RU"/>
        </w:rPr>
        <w:t>и</w:t>
      </w:r>
      <w:r w:rsidRPr="000811DD">
        <w:rPr>
          <w:szCs w:val="24"/>
          <w:lang w:eastAsia="ru-RU"/>
        </w:rPr>
        <w:t>-</w:t>
      </w:r>
      <w:r w:rsidR="00B063CD" w:rsidRPr="000811DD">
        <w:rPr>
          <w:szCs w:val="24"/>
          <w:lang w:eastAsia="ru-RU"/>
        </w:rPr>
        <w:t>1</w:t>
      </w:r>
      <w:r w:rsidRPr="000811DD">
        <w:rPr>
          <w:szCs w:val="24"/>
          <w:lang w:eastAsia="ru-RU"/>
        </w:rPr>
        <w:t xml:space="preserve">, </w:t>
      </w:r>
      <w:r w:rsidR="00F92FD9" w:rsidRPr="000811DD">
        <w:rPr>
          <w:szCs w:val="24"/>
          <w:lang w:eastAsia="ru-RU"/>
        </w:rPr>
        <w:t xml:space="preserve">Зазерский </w:t>
      </w:r>
      <w:r w:rsidRPr="000811DD">
        <w:rPr>
          <w:szCs w:val="24"/>
          <w:lang w:eastAsia="ru-RU"/>
        </w:rPr>
        <w:t>ФАП,</w:t>
      </w:r>
      <w:r w:rsidR="00F92FD9" w:rsidRPr="000811DD">
        <w:rPr>
          <w:szCs w:val="24"/>
          <w:lang w:eastAsia="ru-RU"/>
        </w:rPr>
        <w:t xml:space="preserve"> Араканцевский Фап</w:t>
      </w:r>
      <w:r w:rsidR="00B063CD" w:rsidRPr="000811DD">
        <w:rPr>
          <w:szCs w:val="24"/>
          <w:lang w:eastAsia="ru-RU"/>
        </w:rPr>
        <w:t>.</w:t>
      </w:r>
    </w:p>
    <w:p w:rsidR="00452B09" w:rsidRPr="000811DD" w:rsidRDefault="00452B09" w:rsidP="00452B09">
      <w:pPr>
        <w:jc w:val="both"/>
        <w:rPr>
          <w:szCs w:val="24"/>
          <w:lang w:eastAsia="ru-RU"/>
        </w:rPr>
      </w:pPr>
      <w:r w:rsidRPr="000811DD">
        <w:rPr>
          <w:szCs w:val="24"/>
          <w:lang w:eastAsia="ru-RU"/>
        </w:rPr>
        <w:t xml:space="preserve">            Объекты инженерной инфраструктуры, обслуживаемые предприятиями </w:t>
      </w:r>
      <w:r w:rsidR="000811DD" w:rsidRPr="000811DD">
        <w:rPr>
          <w:szCs w:val="24"/>
          <w:lang w:eastAsia="ru-RU"/>
        </w:rPr>
        <w:t>П</w:t>
      </w:r>
      <w:r w:rsidRPr="000811DD">
        <w:rPr>
          <w:szCs w:val="24"/>
          <w:lang w:eastAsia="ru-RU"/>
        </w:rPr>
        <w:t xml:space="preserve">АО </w:t>
      </w:r>
      <w:r w:rsidR="000811DD" w:rsidRPr="000811DD">
        <w:rPr>
          <w:szCs w:val="24"/>
          <w:lang w:eastAsia="ru-RU"/>
        </w:rPr>
        <w:t>ТНС</w:t>
      </w:r>
      <w:r w:rsidRPr="000811DD">
        <w:rPr>
          <w:szCs w:val="24"/>
          <w:lang w:eastAsia="ru-RU"/>
        </w:rPr>
        <w:t>«Энерго</w:t>
      </w:r>
      <w:r w:rsidR="000811DD" w:rsidRPr="000811DD">
        <w:rPr>
          <w:szCs w:val="24"/>
          <w:lang w:eastAsia="ru-RU"/>
        </w:rPr>
        <w:t>»</w:t>
      </w:r>
      <w:r w:rsidRPr="000811DD">
        <w:rPr>
          <w:szCs w:val="24"/>
          <w:lang w:eastAsia="ru-RU"/>
        </w:rPr>
        <w:t>, МУП  «</w:t>
      </w:r>
      <w:r w:rsidR="00F92FD9" w:rsidRPr="000811DD">
        <w:rPr>
          <w:szCs w:val="24"/>
          <w:lang w:eastAsia="ru-RU"/>
        </w:rPr>
        <w:t>Станица</w:t>
      </w:r>
      <w:r w:rsidRPr="000811DD">
        <w:rPr>
          <w:szCs w:val="24"/>
          <w:lang w:eastAsia="ru-RU"/>
        </w:rPr>
        <w:t xml:space="preserve">» - это сооружения и сети водоснабжения,   расположенные  на территории </w:t>
      </w:r>
      <w:r w:rsidR="00F92FD9" w:rsidRPr="000811DD">
        <w:rPr>
          <w:szCs w:val="24"/>
          <w:lang w:eastAsia="ru-RU"/>
        </w:rPr>
        <w:t>Зазер</w:t>
      </w:r>
      <w:r w:rsidRPr="000811DD">
        <w:rPr>
          <w:szCs w:val="24"/>
          <w:lang w:eastAsia="ru-RU"/>
        </w:rPr>
        <w:t>ского сельского поселения Тацинского района.</w:t>
      </w:r>
    </w:p>
    <w:p w:rsidR="00452B09" w:rsidRPr="000811DD" w:rsidRDefault="00452B09" w:rsidP="00452B09">
      <w:pPr>
        <w:jc w:val="both"/>
        <w:rPr>
          <w:szCs w:val="24"/>
          <w:lang w:eastAsia="ru-RU"/>
        </w:rPr>
      </w:pPr>
      <w:r w:rsidRPr="000811DD">
        <w:rPr>
          <w:szCs w:val="24"/>
          <w:lang w:eastAsia="ru-RU"/>
        </w:rPr>
        <w:t xml:space="preserve">             Сбор, вывоз ТБО осуществляет</w:t>
      </w:r>
      <w:r w:rsidR="00EC76BF">
        <w:rPr>
          <w:szCs w:val="24"/>
          <w:lang w:eastAsia="ru-RU"/>
        </w:rPr>
        <w:t xml:space="preserve"> региональный оператор ООО «ЭкоЦентр»                 г. Морозовск</w:t>
      </w:r>
    </w:p>
    <w:p w:rsidR="00452B09" w:rsidRPr="000811DD" w:rsidRDefault="00452B09" w:rsidP="00452B09">
      <w:pPr>
        <w:ind w:firstLine="284"/>
        <w:jc w:val="both"/>
        <w:rPr>
          <w:bCs/>
          <w:szCs w:val="24"/>
          <w:lang w:eastAsia="ru-RU"/>
        </w:rPr>
      </w:pPr>
      <w:r w:rsidRPr="000811DD">
        <w:rPr>
          <w:bCs/>
          <w:szCs w:val="24"/>
          <w:lang w:eastAsia="ru-RU"/>
        </w:rPr>
        <w:t xml:space="preserve">        Данная Программа комплексного развития системы коммунальной инфраструктуры </w:t>
      </w:r>
      <w:r w:rsidR="00F92FD9" w:rsidRPr="000811DD">
        <w:rPr>
          <w:bCs/>
          <w:szCs w:val="24"/>
          <w:lang w:eastAsia="ru-RU"/>
        </w:rPr>
        <w:t>Зазерс</w:t>
      </w:r>
      <w:r w:rsidRPr="000811DD">
        <w:rPr>
          <w:bCs/>
          <w:szCs w:val="24"/>
          <w:lang w:eastAsia="ru-RU"/>
        </w:rPr>
        <w:t>кого сельского поселения Тацинского района на 20</w:t>
      </w:r>
      <w:r w:rsidR="00F92FD9" w:rsidRPr="000811DD">
        <w:rPr>
          <w:bCs/>
          <w:szCs w:val="24"/>
          <w:lang w:eastAsia="ru-RU"/>
        </w:rPr>
        <w:t>23</w:t>
      </w:r>
      <w:r w:rsidRPr="000811DD">
        <w:rPr>
          <w:bCs/>
          <w:szCs w:val="24"/>
          <w:lang w:eastAsia="ru-RU"/>
        </w:rPr>
        <w:t>-20</w:t>
      </w:r>
      <w:r w:rsidR="00EC76BF">
        <w:rPr>
          <w:bCs/>
          <w:szCs w:val="24"/>
          <w:lang w:eastAsia="ru-RU"/>
        </w:rPr>
        <w:t>30</w:t>
      </w:r>
      <w:r w:rsidRPr="000811DD">
        <w:rPr>
          <w:bCs/>
          <w:szCs w:val="24"/>
          <w:lang w:eastAsia="ru-RU"/>
        </w:rPr>
        <w:t xml:space="preserve"> годы предусматривает  повышение качества предоставления коммунальных услуг, стабилизацию и снижение стоимости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452B09" w:rsidRPr="000811DD" w:rsidRDefault="00452B09" w:rsidP="00452B09">
      <w:pPr>
        <w:ind w:firstLine="284"/>
        <w:jc w:val="both"/>
        <w:rPr>
          <w:bCs/>
          <w:szCs w:val="24"/>
          <w:lang w:eastAsia="ru-RU"/>
        </w:rPr>
      </w:pPr>
      <w:r w:rsidRPr="000811DD">
        <w:rPr>
          <w:bCs/>
          <w:szCs w:val="24"/>
          <w:lang w:eastAsia="ru-RU"/>
        </w:rPr>
        <w:t xml:space="preserve">        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ресурсоэнергосберегающих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с</w:t>
      </w:r>
      <w:bookmarkStart w:id="1" w:name="_Toc163265153"/>
      <w:r w:rsidRPr="000811DD">
        <w:rPr>
          <w:bCs/>
          <w:szCs w:val="24"/>
          <w:lang w:eastAsia="ru-RU"/>
        </w:rPr>
        <w:t>редств внебюджетных источников.</w:t>
      </w:r>
    </w:p>
    <w:p w:rsidR="00452B09" w:rsidRPr="000811DD" w:rsidRDefault="00452B09" w:rsidP="00452B09">
      <w:pPr>
        <w:keepNext/>
        <w:ind w:firstLine="720"/>
        <w:jc w:val="center"/>
        <w:outlineLvl w:val="0"/>
        <w:rPr>
          <w:b/>
          <w:bCs/>
          <w:szCs w:val="24"/>
          <w:lang w:eastAsia="ru-RU"/>
        </w:rPr>
      </w:pPr>
    </w:p>
    <w:p w:rsidR="00452B09" w:rsidRPr="000811DD" w:rsidRDefault="00452B09" w:rsidP="00452B09">
      <w:pPr>
        <w:keepNext/>
        <w:ind w:firstLine="720"/>
        <w:jc w:val="center"/>
        <w:outlineLvl w:val="0"/>
        <w:rPr>
          <w:b/>
          <w:bCs/>
          <w:szCs w:val="24"/>
          <w:lang w:eastAsia="ru-RU"/>
        </w:rPr>
      </w:pPr>
      <w:r w:rsidRPr="000811DD">
        <w:rPr>
          <w:b/>
          <w:bCs/>
          <w:szCs w:val="24"/>
          <w:lang w:eastAsia="ru-RU"/>
        </w:rPr>
        <w:t>3. НАИМЕНОВАНИЕ НОРМАТИВНЫХ ДОКУМЕНТОВ, РЕГЛАМЕНТИРУЮЩИХ РАЗРАБОТКУ И РЕАЛИЗАЦИЮ ПРОГРАММЫ</w:t>
      </w:r>
      <w:bookmarkEnd w:id="1"/>
    </w:p>
    <w:p w:rsidR="00452B09" w:rsidRPr="000811DD" w:rsidRDefault="00452B09" w:rsidP="00452B09">
      <w:pPr>
        <w:jc w:val="center"/>
        <w:rPr>
          <w:szCs w:val="24"/>
          <w:lang w:eastAsia="ru-RU"/>
        </w:rPr>
      </w:pPr>
    </w:p>
    <w:p w:rsidR="00452B09" w:rsidRPr="000811DD" w:rsidRDefault="00452B09" w:rsidP="00452B09">
      <w:pPr>
        <w:tabs>
          <w:tab w:val="left" w:pos="720"/>
        </w:tabs>
        <w:ind w:left="720" w:hanging="360"/>
        <w:jc w:val="both"/>
        <w:rPr>
          <w:szCs w:val="24"/>
          <w:lang w:eastAsia="ru-RU"/>
        </w:rPr>
      </w:pPr>
      <w:r w:rsidRPr="000811DD">
        <w:rPr>
          <w:szCs w:val="24"/>
          <w:lang w:eastAsia="ru-RU"/>
        </w:rPr>
        <w:t xml:space="preserve">               Настоящая программа разработана в соответствии со следующими нормативными документами:</w:t>
      </w:r>
    </w:p>
    <w:p w:rsidR="00452B09" w:rsidRPr="000811DD" w:rsidRDefault="00452B09" w:rsidP="00452B09">
      <w:pPr>
        <w:widowControl/>
        <w:numPr>
          <w:ilvl w:val="0"/>
          <w:numId w:val="2"/>
        </w:numPr>
        <w:tabs>
          <w:tab w:val="left" w:pos="720"/>
          <w:tab w:val="left" w:pos="1080"/>
        </w:tabs>
        <w:suppressAutoHyphens w:val="0"/>
        <w:jc w:val="both"/>
        <w:rPr>
          <w:szCs w:val="24"/>
          <w:lang w:eastAsia="ru-RU"/>
        </w:rPr>
      </w:pPr>
      <w:r w:rsidRPr="000811DD">
        <w:rPr>
          <w:szCs w:val="24"/>
          <w:lang w:eastAsia="ru-RU"/>
        </w:rPr>
        <w:t>Федеральным законом от 30.12.2004 г. №210-ФЗ «Об основах регулирования тарифов организаций коммунального комплекса» (в редакции ФЗ от 26.12.2005 г. №184-ФЗ)</w:t>
      </w:r>
    </w:p>
    <w:p w:rsidR="00452B09" w:rsidRPr="000811DD" w:rsidRDefault="00452B09" w:rsidP="00452B09">
      <w:pPr>
        <w:widowControl/>
        <w:numPr>
          <w:ilvl w:val="0"/>
          <w:numId w:val="2"/>
        </w:numPr>
        <w:tabs>
          <w:tab w:val="left" w:pos="720"/>
          <w:tab w:val="left" w:pos="1080"/>
        </w:tabs>
        <w:suppressAutoHyphens w:val="0"/>
        <w:jc w:val="both"/>
        <w:rPr>
          <w:szCs w:val="24"/>
          <w:lang w:eastAsia="ru-RU"/>
        </w:rPr>
      </w:pPr>
      <w:r w:rsidRPr="000811DD">
        <w:rPr>
          <w:szCs w:val="24"/>
          <w:lang w:eastAsia="ru-RU"/>
        </w:rPr>
        <w:t>Областным законом «Об инвестициях в Ростовской области» от 1.10.2004 г. №151-ЗС ( в редакции от 30.06.2006 г. №502-ЗС)</w:t>
      </w:r>
    </w:p>
    <w:p w:rsidR="00452B09" w:rsidRPr="000811DD" w:rsidRDefault="00452B09" w:rsidP="00452B09">
      <w:pPr>
        <w:widowControl/>
        <w:numPr>
          <w:ilvl w:val="0"/>
          <w:numId w:val="2"/>
        </w:numPr>
        <w:tabs>
          <w:tab w:val="left" w:pos="720"/>
          <w:tab w:val="left" w:pos="1080"/>
        </w:tabs>
        <w:suppressAutoHyphens w:val="0"/>
        <w:jc w:val="both"/>
        <w:rPr>
          <w:szCs w:val="24"/>
          <w:lang w:eastAsia="ru-RU"/>
        </w:rPr>
      </w:pPr>
      <w:r w:rsidRPr="000811DD">
        <w:rPr>
          <w:szCs w:val="24"/>
          <w:lang w:eastAsia="ru-RU"/>
        </w:rPr>
        <w:t xml:space="preserve">Приказ Министерства экономического развития РФ от 17 февраля </w:t>
      </w:r>
      <w:smartTag w:uri="urn:schemas-microsoft-com:office:smarttags" w:element="metricconverter">
        <w:smartTagPr>
          <w:attr w:name="ProductID" w:val="2010 г"/>
        </w:smartTagPr>
        <w:r w:rsidRPr="000811DD">
          <w:rPr>
            <w:szCs w:val="24"/>
            <w:lang w:eastAsia="ru-RU"/>
          </w:rPr>
          <w:t>2010 г</w:t>
        </w:r>
      </w:smartTag>
      <w:r w:rsidRPr="000811DD">
        <w:rPr>
          <w:szCs w:val="24"/>
          <w:lang w:eastAsia="ru-RU"/>
        </w:rPr>
        <w:t>.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2B09" w:rsidRPr="00B076F1" w:rsidRDefault="00452B09" w:rsidP="00B076F1">
      <w:pPr>
        <w:widowControl/>
        <w:numPr>
          <w:ilvl w:val="0"/>
          <w:numId w:val="2"/>
        </w:numPr>
        <w:shd w:val="clear" w:color="auto" w:fill="FFFFFF" w:themeFill="background1"/>
        <w:tabs>
          <w:tab w:val="left" w:pos="720"/>
          <w:tab w:val="left" w:pos="1080"/>
        </w:tabs>
        <w:suppressAutoHyphens w:val="0"/>
        <w:jc w:val="both"/>
        <w:rPr>
          <w:szCs w:val="24"/>
          <w:lang w:eastAsia="ru-RU"/>
        </w:rPr>
      </w:pPr>
      <w:r w:rsidRPr="00B076F1">
        <w:rPr>
          <w:color w:val="000000"/>
          <w:szCs w:val="24"/>
          <w:shd w:val="clear" w:color="auto" w:fill="F5F5F5"/>
          <w:lang w:eastAsia="ru-RU"/>
        </w:rPr>
        <w:t xml:space="preserve">Федеральный закон Российской Федерации от 23 ноября </w:t>
      </w:r>
      <w:smartTag w:uri="urn:schemas-microsoft-com:office:smarttags" w:element="metricconverter">
        <w:smartTagPr>
          <w:attr w:name="ProductID" w:val="2009 г"/>
        </w:smartTagPr>
        <w:r w:rsidRPr="00B076F1">
          <w:rPr>
            <w:color w:val="000000"/>
            <w:szCs w:val="24"/>
            <w:shd w:val="clear" w:color="auto" w:fill="F5F5F5"/>
            <w:lang w:eastAsia="ru-RU"/>
          </w:rPr>
          <w:t>2009 г</w:t>
        </w:r>
      </w:smartTag>
      <w:r w:rsidRPr="00B076F1">
        <w:rPr>
          <w:color w:val="000000"/>
          <w:szCs w:val="24"/>
          <w:shd w:val="clear" w:color="auto" w:fill="F5F5F5"/>
          <w:lang w:eastAsia="ru-RU"/>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52B09" w:rsidRPr="00B076F1" w:rsidRDefault="00452B09" w:rsidP="00B076F1">
      <w:pPr>
        <w:widowControl/>
        <w:numPr>
          <w:ilvl w:val="0"/>
          <w:numId w:val="2"/>
        </w:numPr>
        <w:shd w:val="clear" w:color="auto" w:fill="FFFFFF" w:themeFill="background1"/>
        <w:tabs>
          <w:tab w:val="left" w:pos="720"/>
          <w:tab w:val="left" w:pos="1080"/>
        </w:tabs>
        <w:suppressAutoHyphens w:val="0"/>
        <w:jc w:val="both"/>
        <w:rPr>
          <w:szCs w:val="24"/>
          <w:lang w:eastAsia="ru-RU"/>
        </w:rPr>
      </w:pPr>
      <w:r w:rsidRPr="00B076F1">
        <w:rPr>
          <w:color w:val="000000"/>
          <w:szCs w:val="24"/>
          <w:shd w:val="clear" w:color="auto" w:fill="F5F5F5"/>
          <w:lang w:eastAsia="ru-RU"/>
        </w:rPr>
        <w:t>Приказ №204 от 6.05.2011г. «Рекомендации по разработке программ комплексного развития систем коммунальной инфраструктуры муниципальных образований».</w:t>
      </w:r>
    </w:p>
    <w:p w:rsidR="00452B09" w:rsidRPr="00B076F1" w:rsidRDefault="00452B09" w:rsidP="00B076F1">
      <w:pPr>
        <w:widowControl/>
        <w:numPr>
          <w:ilvl w:val="0"/>
          <w:numId w:val="2"/>
        </w:numPr>
        <w:shd w:val="clear" w:color="auto" w:fill="FFFFFF" w:themeFill="background1"/>
        <w:tabs>
          <w:tab w:val="left" w:pos="720"/>
          <w:tab w:val="left" w:pos="1080"/>
        </w:tabs>
        <w:suppressAutoHyphens w:val="0"/>
        <w:jc w:val="both"/>
        <w:rPr>
          <w:szCs w:val="24"/>
          <w:lang w:eastAsia="ru-RU"/>
        </w:rPr>
      </w:pPr>
      <w:r w:rsidRPr="00B076F1">
        <w:rPr>
          <w:bCs/>
          <w:szCs w:val="24"/>
          <w:lang w:eastAsia="ru-RU"/>
        </w:rPr>
        <w:t>Постановление Правительства РФ от 31 декабря 2009 N 1225</w:t>
      </w:r>
    </w:p>
    <w:p w:rsidR="00452B09" w:rsidRPr="000811DD" w:rsidRDefault="00452B09" w:rsidP="00452B09">
      <w:pPr>
        <w:tabs>
          <w:tab w:val="left" w:pos="1080"/>
        </w:tabs>
        <w:jc w:val="both"/>
        <w:rPr>
          <w:bCs/>
          <w:szCs w:val="24"/>
          <w:lang w:eastAsia="ru-RU"/>
        </w:rPr>
      </w:pPr>
      <w:r w:rsidRPr="000811DD">
        <w:rPr>
          <w:bCs/>
          <w:szCs w:val="24"/>
          <w:lang w:eastAsia="ru-RU"/>
        </w:rPr>
        <w:t xml:space="preserve">          "О требованиях к региональным и муниципальным программам </w:t>
      </w:r>
    </w:p>
    <w:p w:rsidR="00452B09" w:rsidRPr="000811DD" w:rsidRDefault="00452B09" w:rsidP="00452B09">
      <w:pPr>
        <w:tabs>
          <w:tab w:val="left" w:pos="1080"/>
        </w:tabs>
        <w:jc w:val="both"/>
        <w:rPr>
          <w:bCs/>
          <w:szCs w:val="24"/>
          <w:lang w:eastAsia="ru-RU"/>
        </w:rPr>
      </w:pPr>
      <w:r w:rsidRPr="000811DD">
        <w:rPr>
          <w:bCs/>
          <w:szCs w:val="24"/>
          <w:lang w:eastAsia="ru-RU"/>
        </w:rPr>
        <w:t xml:space="preserve">           в области  энергосбережения и повышения энергетической </w:t>
      </w:r>
    </w:p>
    <w:p w:rsidR="00452B09" w:rsidRPr="000811DD" w:rsidRDefault="00452B09" w:rsidP="00452B09">
      <w:pPr>
        <w:tabs>
          <w:tab w:val="left" w:pos="1080"/>
        </w:tabs>
        <w:jc w:val="both"/>
        <w:rPr>
          <w:bCs/>
          <w:szCs w:val="24"/>
          <w:lang w:eastAsia="ru-RU"/>
        </w:rPr>
      </w:pPr>
      <w:r w:rsidRPr="000811DD">
        <w:rPr>
          <w:bCs/>
          <w:szCs w:val="24"/>
          <w:lang w:eastAsia="ru-RU"/>
        </w:rPr>
        <w:t xml:space="preserve">          эффективности</w:t>
      </w:r>
      <w:bookmarkStart w:id="2" w:name="sub_1723"/>
      <w:bookmarkStart w:id="3" w:name="sub_1712"/>
      <w:r w:rsidRPr="000811DD">
        <w:rPr>
          <w:bCs/>
          <w:szCs w:val="24"/>
          <w:lang w:eastAsia="ru-RU"/>
        </w:rPr>
        <w:t>.</w:t>
      </w:r>
      <w:bookmarkEnd w:id="2"/>
      <w:bookmarkEnd w:id="3"/>
    </w:p>
    <w:p w:rsidR="00452B09" w:rsidRPr="000811DD" w:rsidRDefault="00452B09" w:rsidP="00452B09">
      <w:pPr>
        <w:tabs>
          <w:tab w:val="left" w:pos="1080"/>
        </w:tabs>
        <w:jc w:val="both"/>
        <w:rPr>
          <w:szCs w:val="24"/>
          <w:lang w:eastAsia="ru-RU"/>
        </w:rPr>
      </w:pPr>
    </w:p>
    <w:p w:rsidR="00452B09" w:rsidRPr="000811DD" w:rsidRDefault="00452B09" w:rsidP="00452B09">
      <w:pPr>
        <w:keepNext/>
        <w:jc w:val="center"/>
        <w:outlineLvl w:val="0"/>
        <w:rPr>
          <w:b/>
          <w:bCs/>
          <w:szCs w:val="24"/>
          <w:lang w:eastAsia="ru-RU"/>
        </w:rPr>
      </w:pPr>
      <w:bookmarkStart w:id="4" w:name="_Toc163265154"/>
      <w:r w:rsidRPr="000811DD">
        <w:rPr>
          <w:b/>
          <w:bCs/>
          <w:szCs w:val="24"/>
          <w:lang w:eastAsia="ru-RU"/>
        </w:rPr>
        <w:t>4. АНАЛИЗ ТЕКУЩЕГО СОСТОЯНИЯ.                          ХАРАКТЕРИСТИКА ПРОБЛЕМЫ</w:t>
      </w:r>
      <w:bookmarkEnd w:id="4"/>
    </w:p>
    <w:p w:rsidR="00452B09" w:rsidRPr="000811DD" w:rsidRDefault="00452B09" w:rsidP="00452B09">
      <w:pPr>
        <w:keepNext/>
        <w:spacing w:before="240" w:after="60"/>
        <w:ind w:firstLine="720"/>
        <w:outlineLvl w:val="1"/>
        <w:rPr>
          <w:rFonts w:cs="Arial"/>
          <w:b/>
          <w:bCs/>
          <w:iCs/>
          <w:szCs w:val="24"/>
          <w:lang w:eastAsia="ru-RU"/>
        </w:rPr>
      </w:pPr>
      <w:bookmarkStart w:id="5" w:name="_Toc163265156"/>
      <w:r w:rsidRPr="000811DD">
        <w:rPr>
          <w:rFonts w:cs="Arial"/>
          <w:b/>
          <w:bCs/>
          <w:iCs/>
          <w:szCs w:val="24"/>
          <w:lang w:eastAsia="ru-RU"/>
        </w:rPr>
        <w:t xml:space="preserve">                                 Характеристика проблемы</w:t>
      </w:r>
      <w:bookmarkEnd w:id="5"/>
    </w:p>
    <w:p w:rsidR="00452B09" w:rsidRPr="000811DD" w:rsidRDefault="00452B09" w:rsidP="00452B09">
      <w:pPr>
        <w:rPr>
          <w:szCs w:val="24"/>
          <w:lang w:eastAsia="ru-RU"/>
        </w:rPr>
      </w:pPr>
    </w:p>
    <w:p w:rsidR="00452B09" w:rsidRPr="000811DD" w:rsidRDefault="00452B09" w:rsidP="00452B09">
      <w:pPr>
        <w:ind w:firstLine="540"/>
        <w:jc w:val="both"/>
        <w:rPr>
          <w:szCs w:val="24"/>
          <w:lang w:eastAsia="ru-RU"/>
        </w:rPr>
      </w:pPr>
      <w:r w:rsidRPr="000811DD">
        <w:rPr>
          <w:szCs w:val="24"/>
          <w:lang w:eastAsia="ru-RU"/>
        </w:rPr>
        <w:t xml:space="preserve">   Уровень износа объектов коммунальной инфраструктуры поселения составляет сегодня более 90 %.   </w:t>
      </w:r>
    </w:p>
    <w:p w:rsidR="00452B09" w:rsidRPr="000811DD" w:rsidRDefault="00452B09" w:rsidP="00452B09">
      <w:pPr>
        <w:jc w:val="both"/>
        <w:rPr>
          <w:bCs/>
          <w:szCs w:val="24"/>
          <w:lang w:eastAsia="ru-RU"/>
        </w:rPr>
      </w:pPr>
      <w:r w:rsidRPr="000811DD">
        <w:rPr>
          <w:bCs/>
          <w:szCs w:val="24"/>
          <w:lang w:eastAsia="ru-RU"/>
        </w:rPr>
        <w:t xml:space="preserve">            Транспортировку электроэнергии </w:t>
      </w:r>
      <w:r w:rsidRPr="000811DD">
        <w:rPr>
          <w:b/>
          <w:bCs/>
          <w:szCs w:val="24"/>
          <w:lang w:eastAsia="ru-RU"/>
        </w:rPr>
        <w:t xml:space="preserve"> </w:t>
      </w:r>
      <w:r w:rsidRPr="000811DD">
        <w:rPr>
          <w:bCs/>
          <w:szCs w:val="24"/>
          <w:lang w:eastAsia="ru-RU"/>
        </w:rPr>
        <w:t xml:space="preserve">потребителям обеспечивает предприятие   </w:t>
      </w:r>
      <w:r w:rsidR="00582389">
        <w:rPr>
          <w:bCs/>
          <w:szCs w:val="24"/>
          <w:lang w:eastAsia="ru-RU"/>
        </w:rPr>
        <w:t>П</w:t>
      </w:r>
      <w:r w:rsidRPr="000811DD">
        <w:rPr>
          <w:bCs/>
          <w:szCs w:val="24"/>
          <w:lang w:eastAsia="ru-RU"/>
        </w:rPr>
        <w:t xml:space="preserve">АО </w:t>
      </w:r>
      <w:r w:rsidR="00582389">
        <w:rPr>
          <w:bCs/>
          <w:szCs w:val="24"/>
          <w:lang w:eastAsia="ru-RU"/>
        </w:rPr>
        <w:t>ТНС-</w:t>
      </w:r>
      <w:r w:rsidRPr="000811DD">
        <w:rPr>
          <w:bCs/>
          <w:szCs w:val="24"/>
          <w:lang w:eastAsia="ru-RU"/>
        </w:rPr>
        <w:t xml:space="preserve">Энерго. Все распределительные станции имеют основной и резервный электрический ввод и снабжены  системами аварийного отключения потребителей при возникновении аварийных ситуаций. Протяженность сетей электроснабжения </w:t>
      </w:r>
      <w:r w:rsidR="00582389">
        <w:rPr>
          <w:bCs/>
          <w:szCs w:val="24"/>
          <w:lang w:eastAsia="ru-RU"/>
        </w:rPr>
        <w:t>19,5</w:t>
      </w:r>
      <w:r w:rsidRPr="000811DD">
        <w:rPr>
          <w:bCs/>
          <w:szCs w:val="24"/>
          <w:lang w:eastAsia="ru-RU"/>
        </w:rPr>
        <w:t xml:space="preserve"> км, сетей уличного освещения </w:t>
      </w:r>
      <w:r w:rsidR="00B076F1">
        <w:rPr>
          <w:bCs/>
          <w:szCs w:val="24"/>
          <w:lang w:eastAsia="ru-RU"/>
        </w:rPr>
        <w:t>17,9</w:t>
      </w:r>
      <w:r w:rsidRPr="000811DD">
        <w:rPr>
          <w:bCs/>
          <w:szCs w:val="24"/>
          <w:lang w:eastAsia="ru-RU"/>
        </w:rPr>
        <w:t xml:space="preserve"> км.</w:t>
      </w:r>
    </w:p>
    <w:p w:rsidR="00452B09" w:rsidRPr="000811DD" w:rsidRDefault="00452B09" w:rsidP="00452B09">
      <w:pPr>
        <w:jc w:val="both"/>
        <w:rPr>
          <w:szCs w:val="24"/>
          <w:lang w:eastAsia="ru-RU"/>
        </w:rPr>
      </w:pPr>
      <w:r w:rsidRPr="000811DD">
        <w:rPr>
          <w:szCs w:val="24"/>
          <w:lang w:eastAsia="ru-RU"/>
        </w:rPr>
        <w:t xml:space="preserve">             Водоснабжение на территории поселения осуществляет МУП  «</w:t>
      </w:r>
      <w:r w:rsidR="00F92FD9" w:rsidRPr="000811DD">
        <w:rPr>
          <w:szCs w:val="24"/>
          <w:lang w:eastAsia="ru-RU"/>
        </w:rPr>
        <w:t>Станица</w:t>
      </w:r>
      <w:r w:rsidRPr="000811DD">
        <w:rPr>
          <w:szCs w:val="24"/>
          <w:lang w:eastAsia="ru-RU"/>
        </w:rPr>
        <w:t xml:space="preserve">».  Воду поднимают десять артезианских скважин с глубины </w:t>
      </w:r>
      <w:r w:rsidR="00582389">
        <w:rPr>
          <w:szCs w:val="24"/>
          <w:lang w:eastAsia="ru-RU"/>
        </w:rPr>
        <w:t>70</w:t>
      </w:r>
      <w:r w:rsidRPr="000811DD">
        <w:rPr>
          <w:szCs w:val="24"/>
          <w:lang w:eastAsia="ru-RU"/>
        </w:rPr>
        <w:t xml:space="preserve"> м. Подающие и распределительные трубопроводы систем водоснабжения введены в эксплуатацию 30-35 лет назад, выполнены из асбестовых труб, имеют недостаточную пропускную способность (особенно в летнее время) и высокую аварийность, что ведет к ухудшению качества воды и надежности подачи услуг.</w:t>
      </w:r>
    </w:p>
    <w:p w:rsidR="00452B09" w:rsidRPr="000811DD" w:rsidRDefault="00452B09" w:rsidP="00452B09">
      <w:pPr>
        <w:jc w:val="both"/>
        <w:rPr>
          <w:szCs w:val="24"/>
          <w:lang w:eastAsia="ru-RU"/>
        </w:rPr>
      </w:pPr>
      <w:r w:rsidRPr="000811DD">
        <w:rPr>
          <w:szCs w:val="24"/>
          <w:lang w:eastAsia="ru-RU"/>
        </w:rPr>
        <w:t xml:space="preserve">           Основное оборудование системы водоснабжения находится в неудовлетворительном состоянии:</w:t>
      </w:r>
    </w:p>
    <w:p w:rsidR="00452B09" w:rsidRPr="000811DD" w:rsidRDefault="00452B09" w:rsidP="00452B09">
      <w:pPr>
        <w:jc w:val="both"/>
        <w:rPr>
          <w:szCs w:val="24"/>
          <w:lang w:eastAsia="ru-RU"/>
        </w:rPr>
      </w:pPr>
      <w:r w:rsidRPr="000811DD">
        <w:rPr>
          <w:szCs w:val="24"/>
          <w:lang w:eastAsia="ru-RU"/>
        </w:rPr>
        <w:t xml:space="preserve">- из </w:t>
      </w:r>
      <w:r w:rsidR="00582389">
        <w:rPr>
          <w:szCs w:val="24"/>
          <w:lang w:eastAsia="ru-RU"/>
        </w:rPr>
        <w:t>10,0</w:t>
      </w:r>
      <w:r w:rsidRPr="000811DD">
        <w:rPr>
          <w:szCs w:val="24"/>
          <w:lang w:eastAsia="ru-RU"/>
        </w:rPr>
        <w:t xml:space="preserve"> км сетей в аварийном состоянии находятся </w:t>
      </w:r>
      <w:r w:rsidR="00582389">
        <w:rPr>
          <w:szCs w:val="24"/>
          <w:lang w:eastAsia="ru-RU"/>
        </w:rPr>
        <w:t>8,5</w:t>
      </w:r>
      <w:r w:rsidRPr="000811DD">
        <w:rPr>
          <w:szCs w:val="24"/>
          <w:lang w:eastAsia="ru-RU"/>
        </w:rPr>
        <w:t xml:space="preserve"> км и требуют замены. Потери на сетях превышают нормативный уровень на 30 %;</w:t>
      </w:r>
    </w:p>
    <w:p w:rsidR="00452B09" w:rsidRPr="000811DD" w:rsidRDefault="00452B09" w:rsidP="00452B09">
      <w:pPr>
        <w:jc w:val="both"/>
        <w:rPr>
          <w:szCs w:val="24"/>
          <w:lang w:eastAsia="ru-RU"/>
        </w:rPr>
      </w:pPr>
      <w:r w:rsidRPr="000811DD">
        <w:rPr>
          <w:szCs w:val="24"/>
          <w:lang w:eastAsia="ru-RU"/>
        </w:rPr>
        <w:t>- отсутствуют частотно-регулируемые приводы на всем насосном оборудовании;</w:t>
      </w:r>
    </w:p>
    <w:p w:rsidR="00452B09" w:rsidRPr="000811DD" w:rsidRDefault="00452B09" w:rsidP="00452B09">
      <w:pPr>
        <w:jc w:val="both"/>
        <w:rPr>
          <w:szCs w:val="24"/>
          <w:lang w:eastAsia="ru-RU"/>
        </w:rPr>
      </w:pPr>
      <w:r w:rsidRPr="000811DD">
        <w:rPr>
          <w:szCs w:val="24"/>
          <w:lang w:eastAsia="ru-RU"/>
        </w:rPr>
        <w:t xml:space="preserve">- уровень централизованного водоснабжения составляет </w:t>
      </w:r>
      <w:r w:rsidR="00582389">
        <w:rPr>
          <w:szCs w:val="24"/>
          <w:lang w:eastAsia="ru-RU"/>
        </w:rPr>
        <w:t>70 %.</w:t>
      </w:r>
    </w:p>
    <w:p w:rsidR="00452B09" w:rsidRPr="000811DD" w:rsidRDefault="00452B09" w:rsidP="00452B09">
      <w:pPr>
        <w:jc w:val="both"/>
        <w:rPr>
          <w:szCs w:val="24"/>
          <w:lang w:eastAsia="ru-RU"/>
        </w:rPr>
      </w:pPr>
    </w:p>
    <w:p w:rsidR="00452B09" w:rsidRPr="000811DD" w:rsidRDefault="00452B09" w:rsidP="00452B09">
      <w:pPr>
        <w:jc w:val="both"/>
        <w:rPr>
          <w:szCs w:val="24"/>
          <w:lang w:eastAsia="ru-RU"/>
        </w:rPr>
      </w:pPr>
      <w:r w:rsidRPr="000811DD">
        <w:rPr>
          <w:bCs/>
          <w:szCs w:val="24"/>
          <w:lang w:eastAsia="ru-RU"/>
        </w:rPr>
        <w:t xml:space="preserve">          Теплоэнергетический комплекс объектов соцкультбыта поселения представлен индивидуальными  системами отопления (угольная котельная). </w:t>
      </w:r>
      <w:r w:rsidRPr="000811DD">
        <w:rPr>
          <w:szCs w:val="24"/>
          <w:lang w:eastAsia="ru-RU"/>
        </w:rPr>
        <w:t xml:space="preserve"> </w:t>
      </w:r>
    </w:p>
    <w:p w:rsidR="00452B09" w:rsidRPr="000811DD" w:rsidRDefault="00452B09" w:rsidP="00452B09">
      <w:pPr>
        <w:ind w:left="720"/>
        <w:jc w:val="both"/>
        <w:rPr>
          <w:szCs w:val="24"/>
          <w:lang w:eastAsia="ru-RU"/>
        </w:rPr>
      </w:pPr>
      <w:r w:rsidRPr="000811DD">
        <w:rPr>
          <w:szCs w:val="24"/>
          <w:lang w:eastAsia="ru-RU"/>
        </w:rPr>
        <w:t xml:space="preserve">- износ основного оборудования и отопительных систем составляет - 50% и требует замены и модернизации.  </w:t>
      </w:r>
    </w:p>
    <w:p w:rsidR="00452B09" w:rsidRPr="000811DD" w:rsidRDefault="00452B09" w:rsidP="00452B09">
      <w:pPr>
        <w:ind w:firstLine="720"/>
        <w:jc w:val="both"/>
        <w:rPr>
          <w:szCs w:val="24"/>
          <w:lang w:eastAsia="ru-RU"/>
        </w:rPr>
      </w:pPr>
      <w:r w:rsidRPr="000811DD">
        <w:rPr>
          <w:szCs w:val="24"/>
          <w:lang w:eastAsia="ru-RU"/>
        </w:rPr>
        <w:t xml:space="preserve">В настоящее время  поселение  </w:t>
      </w:r>
      <w:r w:rsidR="00582389">
        <w:rPr>
          <w:szCs w:val="24"/>
          <w:lang w:eastAsia="ru-RU"/>
        </w:rPr>
        <w:t xml:space="preserve">не газифицировано </w:t>
      </w:r>
      <w:r w:rsidRPr="000811DD">
        <w:rPr>
          <w:szCs w:val="24"/>
          <w:lang w:eastAsia="ru-RU"/>
        </w:rPr>
        <w:t>. Важным направлением развития поселения  является газификация  населенных пунктов. Исходя из вышеизложенного, обеспечение теплоснабжения, устойчивого водоснабжения, газификация  являются одними  из приоритетных проблем, решение которых необходимо для сохранения здоровья, повышения уровня жизни населения, обеспечение социально-экономического развития района и области.</w:t>
      </w:r>
    </w:p>
    <w:p w:rsidR="00452B09" w:rsidRPr="000811DD" w:rsidRDefault="00452B09" w:rsidP="00452B09">
      <w:pPr>
        <w:jc w:val="both"/>
        <w:rPr>
          <w:bCs/>
          <w:szCs w:val="24"/>
          <w:lang w:eastAsia="ru-RU"/>
        </w:rPr>
      </w:pPr>
      <w:r w:rsidRPr="000811DD">
        <w:rPr>
          <w:bCs/>
          <w:szCs w:val="24"/>
          <w:lang w:eastAsia="ru-RU"/>
        </w:rPr>
        <w:t xml:space="preserve">         </w:t>
      </w:r>
      <w:r w:rsidRPr="00582389">
        <w:rPr>
          <w:bCs/>
          <w:szCs w:val="24"/>
          <w:lang w:eastAsia="ru-RU"/>
        </w:rPr>
        <w:t>В целях уст</w:t>
      </w:r>
      <w:r w:rsidR="00F92FD9" w:rsidRPr="00582389">
        <w:rPr>
          <w:bCs/>
          <w:szCs w:val="24"/>
          <w:lang w:eastAsia="ru-RU"/>
        </w:rPr>
        <w:t>ранения указанных недостатков, А</w:t>
      </w:r>
      <w:r w:rsidRPr="00582389">
        <w:rPr>
          <w:bCs/>
          <w:szCs w:val="24"/>
          <w:lang w:eastAsia="ru-RU"/>
        </w:rPr>
        <w:t xml:space="preserve">дминистрацией </w:t>
      </w:r>
      <w:r w:rsidR="00F92FD9" w:rsidRPr="00582389">
        <w:rPr>
          <w:bCs/>
          <w:szCs w:val="24"/>
          <w:lang w:eastAsia="ru-RU"/>
        </w:rPr>
        <w:t>Зазер</w:t>
      </w:r>
      <w:r w:rsidRPr="00582389">
        <w:rPr>
          <w:bCs/>
          <w:szCs w:val="24"/>
          <w:lang w:eastAsia="ru-RU"/>
        </w:rPr>
        <w:t>ского сельского поселения совместно с предприятием ЖКХ проводится планомерная работа, направленная на модернизацию теплоэнергетического комплекса.</w:t>
      </w:r>
      <w:r w:rsidRPr="000811DD">
        <w:rPr>
          <w:bCs/>
          <w:szCs w:val="24"/>
          <w:lang w:eastAsia="ru-RU"/>
        </w:rPr>
        <w:t xml:space="preserve">    </w:t>
      </w:r>
    </w:p>
    <w:p w:rsidR="00452B09" w:rsidRPr="000811DD" w:rsidRDefault="00452B09" w:rsidP="00452B09">
      <w:pPr>
        <w:ind w:firstLine="720"/>
        <w:jc w:val="both"/>
        <w:rPr>
          <w:szCs w:val="24"/>
          <w:lang w:eastAsia="ru-RU"/>
        </w:rPr>
      </w:pPr>
    </w:p>
    <w:p w:rsidR="00452B09" w:rsidRPr="000811DD" w:rsidRDefault="00452B09" w:rsidP="00452B09">
      <w:pPr>
        <w:keepNext/>
        <w:ind w:firstLine="720"/>
        <w:jc w:val="center"/>
        <w:outlineLvl w:val="0"/>
        <w:rPr>
          <w:b/>
          <w:bCs/>
          <w:szCs w:val="24"/>
          <w:lang w:eastAsia="ru-RU"/>
        </w:rPr>
      </w:pPr>
      <w:bookmarkStart w:id="6" w:name="_Toc163265157"/>
      <w:r w:rsidRPr="000811DD">
        <w:rPr>
          <w:b/>
          <w:bCs/>
          <w:szCs w:val="24"/>
          <w:lang w:eastAsia="ru-RU"/>
        </w:rPr>
        <w:t>5. ОСНОВНЫЕ ЦЕЛИ И ЗАДАЧИ ПРОГРАММЫ</w:t>
      </w:r>
      <w:bookmarkEnd w:id="6"/>
    </w:p>
    <w:p w:rsidR="00452B09" w:rsidRPr="000811DD" w:rsidRDefault="00452B09" w:rsidP="00452B09">
      <w:pPr>
        <w:keepNext/>
        <w:spacing w:before="240" w:after="60"/>
        <w:ind w:firstLine="720"/>
        <w:jc w:val="center"/>
        <w:outlineLvl w:val="1"/>
        <w:rPr>
          <w:rFonts w:cs="Arial"/>
          <w:b/>
          <w:bCs/>
          <w:iCs/>
          <w:szCs w:val="24"/>
          <w:lang w:eastAsia="ru-RU"/>
        </w:rPr>
      </w:pPr>
      <w:bookmarkStart w:id="7" w:name="_Toc163265158"/>
      <w:r w:rsidRPr="000811DD">
        <w:rPr>
          <w:rFonts w:cs="Arial"/>
          <w:b/>
          <w:bCs/>
          <w:iCs/>
          <w:szCs w:val="24"/>
          <w:lang w:eastAsia="ru-RU"/>
        </w:rPr>
        <w:t>5.1 Цели программы</w:t>
      </w:r>
      <w:bookmarkEnd w:id="7"/>
    </w:p>
    <w:p w:rsidR="00452B09" w:rsidRPr="000811DD" w:rsidRDefault="00452B09" w:rsidP="00452B09">
      <w:pPr>
        <w:jc w:val="both"/>
        <w:rPr>
          <w:szCs w:val="24"/>
          <w:lang w:eastAsia="ru-RU"/>
        </w:rPr>
      </w:pPr>
    </w:p>
    <w:p w:rsidR="00452B09" w:rsidRPr="000811DD" w:rsidRDefault="00452B09" w:rsidP="00452B09">
      <w:pPr>
        <w:jc w:val="both"/>
        <w:rPr>
          <w:bCs/>
          <w:szCs w:val="24"/>
          <w:lang w:eastAsia="ru-RU"/>
        </w:rPr>
      </w:pPr>
      <w:r w:rsidRPr="000811DD">
        <w:rPr>
          <w:szCs w:val="24"/>
          <w:lang w:eastAsia="ru-RU"/>
        </w:rPr>
        <w:t xml:space="preserve">            Основной целью программы является создание условий для приведения инженерной инфраструктуры в соответствии со стандартами  качества, обеспечивающими комфортные условия проживания, </w:t>
      </w:r>
      <w:r w:rsidRPr="000811DD">
        <w:rPr>
          <w:bCs/>
          <w:szCs w:val="24"/>
          <w:lang w:eastAsia="ru-RU"/>
        </w:rPr>
        <w:t xml:space="preserve">достижение гарантированного обеспечения всех потребителей района услугами энергоснабжающих предприятий и предприятий ВКХ  при любых неблагоприятных ситуациях природного и техногенного характера </w:t>
      </w:r>
      <w:r w:rsidRPr="000811DD">
        <w:rPr>
          <w:szCs w:val="24"/>
          <w:lang w:eastAsia="ru-RU"/>
        </w:rPr>
        <w:t>и улучшения экологической обстановки в Тацинском районе, а также обеспечение инженерной инфраструктурой участков, определенных для вновь строящихся объектов жилищного фонда и социальной инфраструктуры.</w:t>
      </w:r>
    </w:p>
    <w:p w:rsidR="00452B09" w:rsidRPr="000811DD" w:rsidRDefault="00452B09" w:rsidP="00452B09">
      <w:pPr>
        <w:jc w:val="both"/>
        <w:rPr>
          <w:szCs w:val="24"/>
          <w:lang w:eastAsia="ru-RU"/>
        </w:rPr>
      </w:pPr>
      <w:r w:rsidRPr="000811DD">
        <w:rPr>
          <w:szCs w:val="24"/>
          <w:lang w:eastAsia="ru-RU"/>
        </w:rPr>
        <w:t xml:space="preserve">            Программа модернизации и реконструкции существующих объектов инженерной инфраструктуры, направлена на снижения уровня износа</w:t>
      </w:r>
      <w:r w:rsidRPr="000811DD">
        <w:rPr>
          <w:szCs w:val="24"/>
          <w:lang w:eastAsia="ru-RU"/>
        </w:rPr>
        <w:tab/>
        <w:t xml:space="preserve"> инженерной инфраструктуры, повышение качества предоставления коммунальных услуг. 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инженерной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привлечения средств внебюджетных источников, улучшение экологической ситуации.</w:t>
      </w:r>
    </w:p>
    <w:p w:rsidR="00452B09" w:rsidRPr="000811DD" w:rsidRDefault="00452B09" w:rsidP="00452B09">
      <w:pPr>
        <w:jc w:val="both"/>
        <w:rPr>
          <w:szCs w:val="24"/>
          <w:lang w:eastAsia="ru-RU"/>
        </w:rPr>
      </w:pPr>
      <w:r w:rsidRPr="000811DD">
        <w:rPr>
          <w:szCs w:val="24"/>
          <w:lang w:eastAsia="ru-RU"/>
        </w:rPr>
        <w:t xml:space="preserve">           В рамках данной программы должны быть созданы условия, обеспечивающие привлечение средств внебюджетных источников для модернизации  и строительства объектов инженерной  инфраструктуры. Осуществление мероприятий по модернизации объектов  инженерной инфраструктуры приведет к улучшению состояния инженерной инфраструктуры и, как следствие, к повышению качества предоставления коммунальных услуг.</w:t>
      </w:r>
    </w:p>
    <w:p w:rsidR="00452B09" w:rsidRPr="000811DD" w:rsidRDefault="00452B09" w:rsidP="00452B09">
      <w:pPr>
        <w:ind w:firstLine="840"/>
        <w:jc w:val="both"/>
        <w:rPr>
          <w:szCs w:val="24"/>
          <w:lang w:eastAsia="ru-RU"/>
        </w:rPr>
      </w:pPr>
      <w:r w:rsidRPr="000811DD">
        <w:rPr>
          <w:szCs w:val="24"/>
          <w:lang w:eastAsia="ru-RU"/>
        </w:rPr>
        <w:t>Источниками инвестиций будут собственные средства предприятий, средства населения и привлеченные средства, бюджетные средства.</w:t>
      </w:r>
    </w:p>
    <w:p w:rsidR="00452B09" w:rsidRPr="000811DD" w:rsidRDefault="00452B09" w:rsidP="00452B09">
      <w:pPr>
        <w:rPr>
          <w:szCs w:val="24"/>
          <w:lang w:eastAsia="ru-RU"/>
        </w:rPr>
      </w:pPr>
      <w:r w:rsidRPr="000811DD">
        <w:rPr>
          <w:szCs w:val="24"/>
          <w:lang w:eastAsia="ru-RU"/>
        </w:rPr>
        <w:t xml:space="preserve">          Программа основана на следующих базовых принципах:</w:t>
      </w:r>
    </w:p>
    <w:p w:rsidR="00452B09" w:rsidRPr="000811DD" w:rsidRDefault="00452B09" w:rsidP="00452B09">
      <w:pPr>
        <w:rPr>
          <w:szCs w:val="24"/>
          <w:lang w:eastAsia="ru-RU"/>
        </w:rPr>
      </w:pPr>
      <w:r w:rsidRPr="000811DD">
        <w:rPr>
          <w:szCs w:val="24"/>
          <w:lang w:eastAsia="ru-RU"/>
        </w:rPr>
        <w:t xml:space="preserve">     - софинансирование проектов модернизации, реконструкции и строительства  объектов  инженерной инфраструктуры с привлечением бюджетных средств и средств внебюджетных источников;</w:t>
      </w:r>
    </w:p>
    <w:p w:rsidR="00452B09" w:rsidRPr="000811DD" w:rsidRDefault="00452B09" w:rsidP="00452B09">
      <w:pPr>
        <w:jc w:val="both"/>
        <w:rPr>
          <w:bCs/>
          <w:szCs w:val="24"/>
          <w:lang w:eastAsia="ru-RU"/>
        </w:rPr>
      </w:pPr>
      <w:r w:rsidRPr="000811DD">
        <w:rPr>
          <w:szCs w:val="24"/>
          <w:lang w:eastAsia="ru-RU"/>
        </w:rPr>
        <w:t xml:space="preserve">     - развитие различных форм государственно - частного партнерства с целью привлечения внебюджетных источников для финансирования проектов модернизации объектов инженерной инфраструктуры с использованием бюджетных средств в целях снижения рисков инвестирования.</w:t>
      </w:r>
      <w:r w:rsidRPr="000811DD">
        <w:rPr>
          <w:bCs/>
          <w:szCs w:val="24"/>
          <w:lang w:eastAsia="ru-RU"/>
        </w:rPr>
        <w:t xml:space="preserve"> </w:t>
      </w:r>
    </w:p>
    <w:p w:rsidR="00452B09" w:rsidRPr="000811DD" w:rsidRDefault="00452B09" w:rsidP="00452B09">
      <w:pPr>
        <w:keepNext/>
        <w:spacing w:before="240" w:after="60"/>
        <w:ind w:firstLine="720"/>
        <w:jc w:val="center"/>
        <w:outlineLvl w:val="1"/>
        <w:rPr>
          <w:rFonts w:cs="Arial"/>
          <w:b/>
          <w:bCs/>
          <w:iCs/>
          <w:szCs w:val="24"/>
          <w:lang w:eastAsia="ru-RU"/>
        </w:rPr>
      </w:pPr>
      <w:bookmarkStart w:id="8" w:name="_Toc163265159"/>
      <w:r w:rsidRPr="000811DD">
        <w:rPr>
          <w:rFonts w:cs="Arial"/>
          <w:b/>
          <w:bCs/>
          <w:iCs/>
          <w:szCs w:val="24"/>
          <w:lang w:eastAsia="ru-RU"/>
        </w:rPr>
        <w:t>5.2 Задачи программы</w:t>
      </w:r>
      <w:bookmarkEnd w:id="8"/>
    </w:p>
    <w:p w:rsidR="00452B09" w:rsidRPr="000811DD" w:rsidRDefault="00452B09" w:rsidP="00452B09">
      <w:pPr>
        <w:rPr>
          <w:szCs w:val="24"/>
          <w:lang w:eastAsia="ru-RU"/>
        </w:rPr>
      </w:pPr>
    </w:p>
    <w:p w:rsidR="00452B09" w:rsidRPr="000811DD" w:rsidRDefault="00452B09" w:rsidP="00452B09">
      <w:pPr>
        <w:jc w:val="both"/>
        <w:rPr>
          <w:szCs w:val="24"/>
          <w:lang w:eastAsia="ru-RU"/>
        </w:rPr>
      </w:pPr>
      <w:r w:rsidRPr="000811DD">
        <w:rPr>
          <w:szCs w:val="24"/>
          <w:lang w:eastAsia="ru-RU"/>
        </w:rPr>
        <w:t xml:space="preserve">           Для достижения поставленных целей предполагается решить следующие задачи:</w:t>
      </w:r>
    </w:p>
    <w:p w:rsidR="00452B09" w:rsidRPr="000811DD" w:rsidRDefault="00452B09" w:rsidP="00452B09">
      <w:pPr>
        <w:jc w:val="both"/>
        <w:rPr>
          <w:szCs w:val="24"/>
          <w:lang w:eastAsia="ru-RU"/>
        </w:rPr>
      </w:pPr>
      <w:r w:rsidRPr="000811DD">
        <w:rPr>
          <w:szCs w:val="24"/>
          <w:lang w:eastAsia="ru-RU"/>
        </w:rPr>
        <w:t xml:space="preserve">      - модернизация объектов инженерной инфраструктуры. Бюджетные средства, направляемые на реализацию программы, должны быть предназначены для выполнения проектов  модернизации объектов инженерной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 и присоединение к ним объектов вновь строящегося жилищного фонда, социальной инфраструктуры и производственных объектов;</w:t>
      </w:r>
    </w:p>
    <w:p w:rsidR="00452B09" w:rsidRPr="000811DD" w:rsidRDefault="00452B09" w:rsidP="00452B09">
      <w:pPr>
        <w:jc w:val="both"/>
        <w:rPr>
          <w:szCs w:val="24"/>
          <w:lang w:eastAsia="ru-RU"/>
        </w:rPr>
      </w:pPr>
      <w:r w:rsidRPr="000811DD">
        <w:rPr>
          <w:szCs w:val="24"/>
          <w:lang w:eastAsia="ru-RU"/>
        </w:rPr>
        <w:t xml:space="preserve">       - повышение эффективности управления объектами инженерной инфраструктуры. Эта задача не предполагает непосредственного целевого бюджетного финансирования, но ее выполнение будет обеспечено путем определения условий отбора, выполнение которых позволит участвовать  в отборе на получение средств федерального и областного бюджета для реализации проектов модернизации объектов инженерной инфраструктуры. Одним из важных направлений для решения данной задачи является совершенствование системы тарифного регулирования в коммунальном комплексе. Другим важным направлением является привлечение к управлению объектами инженерной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w:t>
      </w:r>
    </w:p>
    <w:p w:rsidR="00452B09" w:rsidRPr="000811DD" w:rsidRDefault="00452B09" w:rsidP="00452B09">
      <w:pPr>
        <w:jc w:val="both"/>
        <w:rPr>
          <w:szCs w:val="24"/>
          <w:lang w:eastAsia="ru-RU"/>
        </w:rPr>
      </w:pPr>
      <w:r w:rsidRPr="000811DD">
        <w:rPr>
          <w:szCs w:val="24"/>
          <w:lang w:eastAsia="ru-RU"/>
        </w:rPr>
        <w:t xml:space="preserve">      - привлечение средств внебюджетных источников для финансирования проектов модернизации объектов инженерной  инфраструктуры, в том числе для развития механизмов кредитования указанных проектов. </w:t>
      </w:r>
      <w:bookmarkStart w:id="9" w:name="_Toc163265168"/>
    </w:p>
    <w:p w:rsidR="00452B09" w:rsidRPr="000811DD" w:rsidRDefault="00452B09" w:rsidP="00452B09">
      <w:pPr>
        <w:rPr>
          <w:szCs w:val="24"/>
          <w:lang w:eastAsia="ru-RU"/>
        </w:rPr>
      </w:pPr>
    </w:p>
    <w:p w:rsidR="00452B09" w:rsidRPr="000811DD" w:rsidRDefault="00452B09" w:rsidP="00452B09">
      <w:pPr>
        <w:keepNext/>
        <w:ind w:firstLine="720"/>
        <w:jc w:val="center"/>
        <w:outlineLvl w:val="0"/>
        <w:rPr>
          <w:b/>
          <w:bCs/>
          <w:szCs w:val="24"/>
          <w:lang w:eastAsia="ru-RU"/>
        </w:rPr>
      </w:pPr>
      <w:r w:rsidRPr="000811DD">
        <w:rPr>
          <w:b/>
          <w:bCs/>
          <w:szCs w:val="24"/>
          <w:lang w:eastAsia="ru-RU"/>
        </w:rPr>
        <w:t>6. ЭКОЛОГИЧЕСКАЯ ЭФФЕКТИВНОСТЬ МЕРОПРИЯТИЙ ПРОГРАММЫ</w:t>
      </w:r>
      <w:bookmarkEnd w:id="9"/>
    </w:p>
    <w:p w:rsidR="00452B09" w:rsidRPr="000811DD" w:rsidRDefault="00452B09" w:rsidP="00452B09">
      <w:pPr>
        <w:jc w:val="both"/>
        <w:rPr>
          <w:szCs w:val="24"/>
          <w:lang w:eastAsia="ru-RU"/>
        </w:rPr>
      </w:pPr>
    </w:p>
    <w:p w:rsidR="00452B09" w:rsidRPr="000811DD" w:rsidRDefault="00452B09" w:rsidP="00452B09">
      <w:pPr>
        <w:jc w:val="both"/>
        <w:rPr>
          <w:szCs w:val="24"/>
          <w:lang w:eastAsia="ru-RU"/>
        </w:rPr>
      </w:pPr>
      <w:r w:rsidRPr="000811DD">
        <w:rPr>
          <w:szCs w:val="24"/>
          <w:lang w:eastAsia="ru-RU"/>
        </w:rPr>
        <w:t xml:space="preserve">             Результаты многолетних наблюдений за состоянием атмосферного воздуха Тацинского района свидетельствует, что уровень загрязнения остается высоким и определяется примесями, как оксиды азота, углерода, пыль и др. </w:t>
      </w:r>
    </w:p>
    <w:p w:rsidR="00452B09" w:rsidRPr="000811DD" w:rsidRDefault="00452B09" w:rsidP="00452B09">
      <w:pPr>
        <w:jc w:val="both"/>
        <w:rPr>
          <w:szCs w:val="24"/>
          <w:lang w:eastAsia="ru-RU"/>
        </w:rPr>
      </w:pPr>
      <w:r w:rsidRPr="000811DD">
        <w:rPr>
          <w:szCs w:val="24"/>
          <w:lang w:eastAsia="ru-RU"/>
        </w:rPr>
        <w:t xml:space="preserve">         Проблема утилизации и обезвреживания твердых бытовых отходов является одной из наиболее актуальных в области охраны окружающей среды для Тацинского района. Представляемая программа направлена как на максимально эффективное использование потенциала энергетического сектора и топливно-энергетических ресурсов, так и  на улучшение социально-экологической ситуации в поселении  и на снижение негативного воздействия на состояние атмосферного воздуха..</w:t>
      </w:r>
    </w:p>
    <w:p w:rsidR="00452B09" w:rsidRPr="000811DD" w:rsidRDefault="00452B09" w:rsidP="00452B09">
      <w:pPr>
        <w:ind w:firstLine="720"/>
        <w:jc w:val="both"/>
        <w:rPr>
          <w:szCs w:val="24"/>
          <w:lang w:eastAsia="ru-RU"/>
        </w:rPr>
      </w:pPr>
    </w:p>
    <w:p w:rsidR="00452B09" w:rsidRPr="000811DD" w:rsidRDefault="00452B09" w:rsidP="00452B09">
      <w:pPr>
        <w:keepNext/>
        <w:ind w:firstLine="720"/>
        <w:jc w:val="center"/>
        <w:outlineLvl w:val="0"/>
        <w:rPr>
          <w:b/>
          <w:bCs/>
          <w:szCs w:val="24"/>
          <w:lang w:eastAsia="ru-RU"/>
        </w:rPr>
      </w:pPr>
      <w:bookmarkStart w:id="10" w:name="_Toc163265169"/>
      <w:r w:rsidRPr="000811DD">
        <w:rPr>
          <w:b/>
          <w:bCs/>
          <w:szCs w:val="24"/>
          <w:lang w:eastAsia="ru-RU"/>
        </w:rPr>
        <w:t>7.  СОЦИАЛЬНО – ЭКОНОМИЧЕСКИЕ ПОСЛЕДСТВИЯ ОТ ВЫПОЛНЕНИЯ МЕРОПРИЯТИЙ ПРОГРАММЫ</w:t>
      </w:r>
      <w:bookmarkEnd w:id="10"/>
    </w:p>
    <w:p w:rsidR="00452B09" w:rsidRPr="000811DD" w:rsidRDefault="00452B09" w:rsidP="00452B09">
      <w:pPr>
        <w:ind w:firstLine="720"/>
        <w:jc w:val="both"/>
        <w:rPr>
          <w:szCs w:val="24"/>
          <w:lang w:eastAsia="ru-RU"/>
        </w:rPr>
      </w:pPr>
    </w:p>
    <w:p w:rsidR="00452B09" w:rsidRPr="000811DD" w:rsidRDefault="00452B09" w:rsidP="00452B09">
      <w:pPr>
        <w:jc w:val="both"/>
        <w:rPr>
          <w:szCs w:val="24"/>
          <w:lang w:eastAsia="ru-RU"/>
        </w:rPr>
      </w:pPr>
      <w:bookmarkStart w:id="11" w:name="_Toc161570788"/>
      <w:r w:rsidRPr="000811DD">
        <w:rPr>
          <w:szCs w:val="24"/>
          <w:lang w:eastAsia="ru-RU"/>
        </w:rPr>
        <w:t xml:space="preserve">          Выполнение программы позволит обеспечить более комфортные условия проживания жителей поселения путем повышения качества предоставляемых коммунальных услуг. Повысить безопасность эксплуатации и надежность работы оборудования.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w:t>
      </w:r>
      <w:bookmarkEnd w:id="11"/>
      <w:r w:rsidRPr="000811DD">
        <w:rPr>
          <w:szCs w:val="24"/>
          <w:lang w:eastAsia="ru-RU"/>
        </w:rPr>
        <w:t xml:space="preserve">и. </w:t>
      </w:r>
    </w:p>
    <w:p w:rsidR="00452B09" w:rsidRPr="000811DD" w:rsidRDefault="00452B09">
      <w:pPr>
        <w:rPr>
          <w:szCs w:val="24"/>
        </w:rPr>
      </w:pPr>
    </w:p>
    <w:sectPr w:rsidR="00452B09" w:rsidRPr="000811DD" w:rsidSect="00FD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A50B32"/>
    <w:multiLevelType w:val="hybridMultilevel"/>
    <w:tmpl w:val="42D8A35E"/>
    <w:lvl w:ilvl="0" w:tplc="961C4EE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D29C1"/>
    <w:rsid w:val="000811DD"/>
    <w:rsid w:val="001C3E5B"/>
    <w:rsid w:val="0037431D"/>
    <w:rsid w:val="00396CDC"/>
    <w:rsid w:val="003B33E4"/>
    <w:rsid w:val="00443FB4"/>
    <w:rsid w:val="00452B09"/>
    <w:rsid w:val="00480DD5"/>
    <w:rsid w:val="0056660F"/>
    <w:rsid w:val="00581F9D"/>
    <w:rsid w:val="00582389"/>
    <w:rsid w:val="00592D19"/>
    <w:rsid w:val="00694981"/>
    <w:rsid w:val="006A71B8"/>
    <w:rsid w:val="006F6AB6"/>
    <w:rsid w:val="007C2D08"/>
    <w:rsid w:val="00862D2C"/>
    <w:rsid w:val="00B063CD"/>
    <w:rsid w:val="00B076F1"/>
    <w:rsid w:val="00B11686"/>
    <w:rsid w:val="00EC76BF"/>
    <w:rsid w:val="00ED29C1"/>
    <w:rsid w:val="00F310A1"/>
    <w:rsid w:val="00F92FD9"/>
    <w:rsid w:val="00FC119F"/>
    <w:rsid w:val="00FD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C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ED29C1"/>
    <w:pPr>
      <w:keepNext/>
      <w:numPr>
        <w:numId w:val="1"/>
      </w:numPr>
      <w:jc w:val="center"/>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9C1"/>
    <w:rPr>
      <w:rFonts w:ascii="Arial" w:eastAsia="Times New Roman" w:hAnsi="Arial" w:cs="Times New Roman"/>
      <w:b/>
      <w:bCs/>
      <w:sz w:val="24"/>
      <w:szCs w:val="20"/>
      <w:lang w:eastAsia="ar-SA"/>
    </w:rPr>
  </w:style>
  <w:style w:type="paragraph" w:styleId="a3">
    <w:name w:val="Normal (Web)"/>
    <w:basedOn w:val="a"/>
    <w:unhideWhenUsed/>
    <w:rsid w:val="00452B09"/>
    <w:pPr>
      <w:widowControl/>
      <w:suppressAutoHyphens w:val="0"/>
      <w:spacing w:before="100" w:beforeAutospacing="1" w:after="100" w:afterAutospacing="1"/>
    </w:pPr>
    <w:rPr>
      <w:szCs w:val="24"/>
      <w:lang w:eastAsia="ru-RU"/>
    </w:rPr>
  </w:style>
  <w:style w:type="character" w:styleId="a4">
    <w:name w:val="Emphasis"/>
    <w:basedOn w:val="a0"/>
    <w:uiPriority w:val="20"/>
    <w:qFormat/>
    <w:rsid w:val="00B063CD"/>
    <w:rPr>
      <w:i/>
      <w:iCs/>
    </w:rPr>
  </w:style>
  <w:style w:type="character" w:styleId="a5">
    <w:name w:val="Hyperlink"/>
    <w:basedOn w:val="a0"/>
    <w:uiPriority w:val="99"/>
    <w:unhideWhenUsed/>
    <w:rsid w:val="00694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14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2614</Words>
  <Characters>14904</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Российская Федерация</vt:lpstr>
      <vt:lpstr>Администрация</vt:lpstr>
      <vt:lpstr>Зазерского сельского поселения</vt:lpstr>
      <vt:lpstr>Тацинского района</vt:lpstr>
      <vt:lpstr>Ростовской области</vt:lpstr>
      <vt:lpstr>Заместителю Главы Администрации</vt:lpstr>
      <vt:lpstr>по вопросам ЖКХ, транспорта                                           и дорожног</vt:lpstr>
      <vt:lpstr>А.В. Гамаюнову</vt:lpstr>
      <vt:lpstr>ПОСТАНОВЛЕНИЕ                      ПРОЕКТ</vt:lpstr>
      <vt:lpstr>1. ПАСПОРТ</vt:lpstr>
      <vt:lpstr/>
      <vt:lpstr>3. НАИМЕНОВАНИЕ НОРМАТИВНЫХ ДОКУМЕНТОВ, РЕГЛАМЕНТИРУЮЩИХ РАЗРАБОТКУ И РЕАЛИЗАЦИЮ</vt:lpstr>
      <vt:lpstr>4. АНАЛИЗ ТЕКУЩЕГО СОСТОЯНИЯ.                          ХАРАКТЕРИСТИКА ПРОБЛЕМЫ</vt:lpstr>
      <vt:lpstr>    Характеристика проблемы</vt:lpstr>
      <vt:lpstr>5. ОСНОВНЫЕ ЦЕЛИ И ЗАДАЧИ ПРОГРАММЫ</vt:lpstr>
      <vt:lpstr>    5.1 Цели программы</vt:lpstr>
      <vt:lpstr>    5.2 Задачи программы</vt:lpstr>
      <vt:lpstr>6. ЭКОЛОГИЧЕСКАЯ ЭФФЕКТИВНОСТЬ МЕРОПРИЯТИЙ ПРОГРАММЫ</vt:lpstr>
      <vt:lpstr>7.  СОЦИАЛЬНО – ЭКОНОМИЧЕСКИЕ ПОСЛЕДСТВИЯ ОТ ВЫПОЛНЕНИЯ МЕРОПРИЯТИЙ ПРОГРАММЫ</vt:lpstr>
    </vt:vector>
  </TitlesOfParts>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6</cp:revision>
  <cp:lastPrinted>2023-02-10T11:24:00Z</cp:lastPrinted>
  <dcterms:created xsi:type="dcterms:W3CDTF">2023-02-10T09:21:00Z</dcterms:created>
  <dcterms:modified xsi:type="dcterms:W3CDTF">2023-02-10T12:43:00Z</dcterms:modified>
</cp:coreProperties>
</file>