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C9" w:rsidRDefault="00F66DC9" w:rsidP="00F66DC9">
      <w:pPr>
        <w:autoSpaceDE w:val="0"/>
        <w:autoSpaceDN w:val="0"/>
        <w:adjustRightInd w:val="0"/>
        <w:ind w:left="-426" w:firstLine="708"/>
        <w:rPr>
          <w:rFonts w:eastAsia="Times New Roman" w:cs="Times New Roman"/>
          <w:b/>
          <w:bCs/>
          <w:sz w:val="28"/>
          <w:szCs w:val="28"/>
          <w:lang w:eastAsia="ru-RU"/>
        </w:rPr>
      </w:pPr>
      <w:r>
        <w:rPr>
          <w:rFonts w:eastAsia="Times New Roman" w:cs="Times New Roman"/>
          <w:b/>
          <w:bCs/>
          <w:sz w:val="28"/>
          <w:szCs w:val="28"/>
          <w:lang w:eastAsia="ru-RU"/>
        </w:rPr>
        <w:t xml:space="preserve">                                       </w:t>
      </w:r>
      <w:r w:rsidR="00F10A76">
        <w:rPr>
          <w:rFonts w:eastAsia="Times New Roman" w:cs="Times New Roman"/>
          <w:b/>
          <w:bCs/>
          <w:sz w:val="28"/>
          <w:szCs w:val="28"/>
          <w:lang w:eastAsia="ru-RU"/>
        </w:rPr>
        <w:t>Информационное извещение</w:t>
      </w:r>
    </w:p>
    <w:p w:rsidR="00F66DC9" w:rsidRPr="00F66DC9" w:rsidRDefault="00F10A76" w:rsidP="00F66DC9">
      <w:pPr>
        <w:autoSpaceDE w:val="0"/>
        <w:autoSpaceDN w:val="0"/>
        <w:adjustRightInd w:val="0"/>
        <w:ind w:left="-426" w:firstLine="708"/>
        <w:rPr>
          <w:rFonts w:cs="Times New Roman"/>
          <w:sz w:val="22"/>
        </w:rPr>
      </w:pPr>
      <w:r w:rsidRPr="00F66DC9">
        <w:rPr>
          <w:rFonts w:eastAsia="Times New Roman" w:cs="Times New Roman"/>
          <w:bCs/>
          <w:sz w:val="22"/>
          <w:lang w:eastAsia="ru-RU"/>
        </w:rPr>
        <w:t>о проведении </w:t>
      </w:r>
      <w:r w:rsidR="00F66DC9">
        <w:rPr>
          <w:rFonts w:eastAsia="Times New Roman" w:cs="Times New Roman"/>
          <w:bCs/>
          <w:sz w:val="22"/>
          <w:lang w:eastAsia="ru-RU"/>
        </w:rPr>
        <w:t>отк</w:t>
      </w:r>
      <w:r w:rsidR="00AD008E">
        <w:rPr>
          <w:rFonts w:eastAsia="Times New Roman" w:cs="Times New Roman"/>
          <w:bCs/>
          <w:sz w:val="22"/>
          <w:lang w:eastAsia="ru-RU"/>
        </w:rPr>
        <w:t>р</w:t>
      </w:r>
      <w:r w:rsidR="00F66DC9">
        <w:rPr>
          <w:rFonts w:eastAsia="Times New Roman" w:cs="Times New Roman"/>
          <w:bCs/>
          <w:sz w:val="22"/>
          <w:lang w:eastAsia="ru-RU"/>
        </w:rPr>
        <w:t xml:space="preserve">ытого </w:t>
      </w:r>
      <w:r w:rsidRPr="00F66DC9">
        <w:rPr>
          <w:rFonts w:eastAsia="Times New Roman" w:cs="Times New Roman"/>
          <w:bCs/>
          <w:sz w:val="22"/>
          <w:lang w:eastAsia="ru-RU"/>
        </w:rPr>
        <w:t xml:space="preserve">аукциона </w:t>
      </w:r>
      <w:r w:rsidR="00F66DC9" w:rsidRPr="00F66DC9">
        <w:rPr>
          <w:rFonts w:cs="Times New Roman"/>
          <w:color w:val="333333"/>
          <w:sz w:val="22"/>
        </w:rPr>
        <w:t xml:space="preserve">в электронной форме на право </w:t>
      </w:r>
      <w:r w:rsidR="00AD008E">
        <w:t>заключения договора аренды имущества,находящегося в муниципальной собственности Зазерского сельского поселения</w:t>
      </w:r>
    </w:p>
    <w:p w:rsidR="00F10A76" w:rsidRDefault="00F10A76" w:rsidP="00F10A76">
      <w:pPr>
        <w:shd w:val="clear" w:color="auto" w:fill="FFFFFF"/>
        <w:spacing w:before="182" w:after="365"/>
        <w:jc w:val="center"/>
        <w:rPr>
          <w:rFonts w:eastAsia="Times New Roman" w:cs="Times New Roman"/>
          <w:sz w:val="28"/>
          <w:szCs w:val="28"/>
          <w:lang w:eastAsia="ru-RU"/>
        </w:rPr>
      </w:pPr>
    </w:p>
    <w:p w:rsidR="00F66DC9" w:rsidRPr="00AD008E" w:rsidRDefault="00F66DC9" w:rsidP="00F66DC9">
      <w:pPr>
        <w:pStyle w:val="ConsPlusNormal"/>
        <w:widowControl/>
        <w:ind w:firstLine="0"/>
        <w:rPr>
          <w:rFonts w:ascii="Times New Roman" w:hAnsi="Times New Roman" w:cs="Times New Roman"/>
          <w:color w:val="333333"/>
          <w:sz w:val="22"/>
          <w:szCs w:val="22"/>
        </w:rPr>
      </w:pPr>
      <w:r w:rsidRPr="00AD008E">
        <w:rPr>
          <w:rFonts w:ascii="Times New Roman" w:hAnsi="Times New Roman" w:cs="Times New Roman"/>
          <w:color w:val="333333"/>
          <w:sz w:val="22"/>
          <w:szCs w:val="22"/>
        </w:rPr>
        <w:t>В соответствии с Гражданским кодексом Российской Федерации, Федеральным законом от 29.07.1998 № 135-ФЗ «Об оценочной деятельности в Российской Федерации», статьей 17.1 Федерального закона от 26.07.2006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на основании Устава муниципального образования «Зазерское сельское поселение»</w:t>
      </w:r>
      <w:r w:rsidR="00AD008E" w:rsidRPr="00AD008E">
        <w:rPr>
          <w:rFonts w:ascii="Times New Roman" w:hAnsi="Times New Roman" w:cs="Times New Roman"/>
          <w:color w:val="333333"/>
          <w:sz w:val="22"/>
          <w:szCs w:val="22"/>
        </w:rPr>
        <w:t>,</w:t>
      </w:r>
    </w:p>
    <w:p w:rsidR="00AD008E" w:rsidRPr="00AD008E" w:rsidRDefault="00AD008E" w:rsidP="00AD008E">
      <w:pPr>
        <w:autoSpaceDE w:val="0"/>
        <w:autoSpaceDN w:val="0"/>
        <w:adjustRightInd w:val="0"/>
        <w:rPr>
          <w:color w:val="333333"/>
          <w:sz w:val="22"/>
        </w:rPr>
      </w:pPr>
      <w:r w:rsidRPr="00AD008E">
        <w:rPr>
          <w:rFonts w:cs="Times New Roman"/>
          <w:color w:val="333333"/>
          <w:sz w:val="22"/>
        </w:rPr>
        <w:t xml:space="preserve">на основании Постановления Администрации Зазерского сельского поселения № 58 </w:t>
      </w:r>
      <w:r w:rsidRPr="00AD008E">
        <w:rPr>
          <w:color w:val="333333"/>
          <w:sz w:val="22"/>
        </w:rPr>
        <w:t xml:space="preserve">от 20.06.2023 </w:t>
      </w:r>
    </w:p>
    <w:p w:rsidR="00AD008E" w:rsidRPr="00AD008E" w:rsidRDefault="00AD008E" w:rsidP="00AD008E">
      <w:pPr>
        <w:pStyle w:val="ConsPlusNormal"/>
        <w:widowControl/>
        <w:ind w:firstLine="0"/>
        <w:rPr>
          <w:rFonts w:ascii="Times New Roman" w:hAnsi="Times New Roman" w:cs="Times New Roman"/>
          <w:sz w:val="22"/>
          <w:szCs w:val="22"/>
        </w:rPr>
      </w:pPr>
      <w:r w:rsidRPr="00AD008E">
        <w:rPr>
          <w:rFonts w:ascii="Times New Roman" w:hAnsi="Times New Roman" w:cs="Times New Roman"/>
          <w:b/>
          <w:sz w:val="22"/>
          <w:szCs w:val="22"/>
        </w:rPr>
        <w:t>«</w:t>
      </w:r>
      <w:r w:rsidRPr="00AD008E">
        <w:rPr>
          <w:rFonts w:ascii="Times New Roman" w:hAnsi="Times New Roman" w:cs="Times New Roman"/>
          <w:color w:val="333333"/>
          <w:sz w:val="22"/>
          <w:szCs w:val="22"/>
        </w:rPr>
        <w:t>О проведении аукциона в электронной форме на право заключения договора аренды муниципального имущества муниципального образования «Зазерское сельское поселение</w:t>
      </w:r>
      <w:r w:rsidRPr="00AD008E">
        <w:rPr>
          <w:rFonts w:ascii="Times New Roman" w:hAnsi="Times New Roman" w:cs="Times New Roman"/>
          <w:sz w:val="22"/>
          <w:szCs w:val="22"/>
        </w:rPr>
        <w:t xml:space="preserve"> »</w:t>
      </w:r>
    </w:p>
    <w:p w:rsidR="00027678" w:rsidRDefault="00027678" w:rsidP="00027678">
      <w:pPr>
        <w:autoSpaceDE w:val="0"/>
        <w:autoSpaceDN w:val="0"/>
        <w:adjustRightInd w:val="0"/>
        <w:ind w:left="-1134"/>
        <w:rPr>
          <w:sz w:val="2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7797"/>
      </w:tblGrid>
      <w:tr w:rsidR="00027678" w:rsidTr="00FB7735">
        <w:trPr>
          <w:trHeight w:val="89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iCs/>
              </w:rPr>
              <w:t>1</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jc w:val="center"/>
              <w:rPr>
                <w:b/>
                <w:iCs/>
              </w:rPr>
            </w:pPr>
            <w:r>
              <w:rPr>
                <w:b/>
                <w:bCs/>
              </w:rPr>
              <w:t>Организатор аукциона</w:t>
            </w:r>
          </w:p>
        </w:tc>
        <w:tc>
          <w:tcPr>
            <w:tcW w:w="7797" w:type="dxa"/>
            <w:tcBorders>
              <w:top w:val="single" w:sz="4" w:space="0" w:color="auto"/>
              <w:left w:val="single" w:sz="4" w:space="0" w:color="auto"/>
              <w:bottom w:val="single" w:sz="4" w:space="0" w:color="auto"/>
              <w:right w:val="single" w:sz="4" w:space="0" w:color="auto"/>
            </w:tcBorders>
            <w:vAlign w:val="center"/>
            <w:hideMark/>
          </w:tcPr>
          <w:p w:rsidR="00027678" w:rsidRDefault="00027678" w:rsidP="00F00C1E">
            <w:pPr>
              <w:ind w:firstLine="900"/>
              <w:rPr>
                <w:rFonts w:cs="Times New Roman"/>
              </w:rPr>
            </w:pPr>
            <w:r>
              <w:rPr>
                <w:rFonts w:cs="Times New Roman"/>
              </w:rPr>
              <w:t>Муниципальное образование «Зазерское сельское поселение»</w:t>
            </w:r>
          </w:p>
          <w:p w:rsidR="00027678" w:rsidRDefault="00027678" w:rsidP="00F00C1E">
            <w:pPr>
              <w:pStyle w:val="Default"/>
              <w:spacing w:before="120" w:after="120"/>
              <w:ind w:left="-29" w:right="63"/>
              <w:jc w:val="center"/>
              <w:rPr>
                <w:bCs/>
              </w:rPr>
            </w:pPr>
            <w:r>
              <w:rPr>
                <w:bCs/>
              </w:rPr>
              <w:t xml:space="preserve">  Тацинского района Ростовской области</w:t>
            </w:r>
          </w:p>
          <w:p w:rsidR="00027678" w:rsidRDefault="00027678" w:rsidP="00F00C1E">
            <w:pPr>
              <w:pStyle w:val="Default"/>
              <w:spacing w:before="120" w:after="120"/>
              <w:jc w:val="right"/>
              <w:rPr>
                <w:bCs/>
              </w:rPr>
            </w:pPr>
            <w:r>
              <w:rPr>
                <w:bCs/>
              </w:rPr>
              <w:t>Место нахождения:</w:t>
            </w:r>
            <w:r>
              <w:t xml:space="preserve"> Ростовская область, Тацинский район,  х. Зазерский,  ул. Центральная, 48</w:t>
            </w:r>
            <w:r>
              <w:rPr>
                <w:b/>
                <w:i/>
              </w:rPr>
              <w:t>.</w:t>
            </w:r>
            <w:r>
              <w:rPr>
                <w:bCs/>
              </w:rPr>
              <w:t xml:space="preserve"> </w:t>
            </w:r>
          </w:p>
          <w:p w:rsidR="00027678" w:rsidRDefault="00027678" w:rsidP="00F00C1E">
            <w:pPr>
              <w:pStyle w:val="Default"/>
              <w:spacing w:before="120" w:after="120"/>
              <w:jc w:val="both"/>
              <w:rPr>
                <w:bCs/>
                <w:lang w:eastAsia="ru-RU"/>
              </w:rPr>
            </w:pPr>
            <w:r>
              <w:rPr>
                <w:bCs/>
              </w:rPr>
              <w:t>в лице главы АдминистрацииЗазерского сельского поселения: Артеменко Юрия Ивановича</w:t>
            </w:r>
          </w:p>
          <w:p w:rsidR="00027678" w:rsidRDefault="00027678" w:rsidP="00F00C1E">
            <w:pPr>
              <w:pStyle w:val="Default"/>
              <w:spacing w:before="120" w:after="120"/>
              <w:jc w:val="both"/>
              <w:rPr>
                <w:b/>
                <w:iCs/>
              </w:rPr>
            </w:pPr>
            <w:r>
              <w:rPr>
                <w:b/>
                <w:bCs/>
              </w:rPr>
              <w:t xml:space="preserve">тел. (86397) 2-65-22, </w:t>
            </w:r>
            <w:r>
              <w:rPr>
                <w:b/>
                <w:bCs/>
                <w:lang w:val="en-US"/>
              </w:rPr>
              <w:t>e</w:t>
            </w:r>
            <w:r>
              <w:rPr>
                <w:b/>
                <w:bCs/>
              </w:rPr>
              <w:t>-</w:t>
            </w:r>
            <w:r>
              <w:rPr>
                <w:b/>
                <w:bCs/>
                <w:lang w:val="en-US"/>
              </w:rPr>
              <w:t>mail</w:t>
            </w:r>
            <w:r>
              <w:rPr>
                <w:b/>
                <w:bCs/>
              </w:rPr>
              <w:t xml:space="preserve">: </w:t>
            </w:r>
            <w:r>
              <w:rPr>
                <w:b/>
                <w:bCs/>
                <w:lang w:val="en-US"/>
              </w:rPr>
              <w:t>sp</w:t>
            </w:r>
            <w:r>
              <w:rPr>
                <w:b/>
                <w:bCs/>
              </w:rPr>
              <w:t>38397@</w:t>
            </w:r>
            <w:r>
              <w:rPr>
                <w:b/>
                <w:bCs/>
                <w:lang w:val="en-US"/>
              </w:rPr>
              <w:t>donpac</w:t>
            </w:r>
            <w:r>
              <w:rPr>
                <w:b/>
                <w:bCs/>
              </w:rPr>
              <w:t>.</w:t>
            </w:r>
            <w:r>
              <w:rPr>
                <w:b/>
                <w:bCs/>
                <w:lang w:val="en-US"/>
              </w:rPr>
              <w:t>ru</w:t>
            </w:r>
          </w:p>
        </w:tc>
      </w:tr>
      <w:tr w:rsidR="00027678" w:rsidTr="00FB7735">
        <w:trPr>
          <w:trHeight w:val="897"/>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iCs/>
              </w:rPr>
              <w:t>2</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jc w:val="center"/>
              <w:rPr>
                <w:b/>
                <w:bCs/>
              </w:rPr>
            </w:pPr>
            <w:r>
              <w:rPr>
                <w:b/>
                <w:bCs/>
                <w:szCs w:val="20"/>
                <w:lang w:eastAsia="ru-RU"/>
              </w:rPr>
              <w:t>Сайт размещения документации о торгах:</w:t>
            </w:r>
          </w:p>
        </w:tc>
        <w:tc>
          <w:tcPr>
            <w:tcW w:w="7797" w:type="dxa"/>
            <w:tcBorders>
              <w:top w:val="single" w:sz="4" w:space="0" w:color="auto"/>
              <w:left w:val="single" w:sz="4" w:space="0" w:color="auto"/>
              <w:bottom w:val="single" w:sz="4" w:space="0" w:color="auto"/>
              <w:right w:val="single" w:sz="4" w:space="0" w:color="auto"/>
            </w:tcBorders>
            <w:vAlign w:val="center"/>
            <w:hideMark/>
          </w:tcPr>
          <w:p w:rsidR="00027678" w:rsidRDefault="00027678" w:rsidP="00F00C1E">
            <w:pPr>
              <w:rPr>
                <w:rFonts w:cs="Times New Roman"/>
              </w:rPr>
            </w:pPr>
            <w:r>
              <w:rPr>
                <w:rFonts w:cs="Times New Roman"/>
              </w:rPr>
              <w:t xml:space="preserve">На официальном сайте Российской Федерации в сети «Интернет» </w:t>
            </w:r>
            <w:r>
              <w:rPr>
                <w:rFonts w:cs="Times New Roman"/>
                <w:lang w:val="en-US"/>
              </w:rPr>
              <w:t>new</w:t>
            </w:r>
            <w:r>
              <w:rPr>
                <w:rFonts w:cs="Times New Roman"/>
              </w:rPr>
              <w:t>.</w:t>
            </w:r>
            <w:r>
              <w:rPr>
                <w:rFonts w:cs="Times New Roman"/>
                <w:lang w:val="en-US"/>
              </w:rPr>
              <w:t>torgi</w:t>
            </w:r>
            <w:r>
              <w:rPr>
                <w:rFonts w:cs="Times New Roman"/>
              </w:rPr>
              <w:t>.</w:t>
            </w:r>
            <w:r>
              <w:rPr>
                <w:rFonts w:cs="Times New Roman"/>
                <w:lang w:val="en-US"/>
              </w:rPr>
              <w:t>gov</w:t>
            </w:r>
            <w:r>
              <w:rPr>
                <w:rFonts w:cs="Times New Roman"/>
              </w:rPr>
              <w:t>.</w:t>
            </w:r>
            <w:r>
              <w:rPr>
                <w:rFonts w:cs="Times New Roman"/>
                <w:lang w:val="en-US"/>
              </w:rPr>
              <w:t>ru</w:t>
            </w:r>
            <w:r>
              <w:rPr>
                <w:rFonts w:cs="Times New Roman"/>
              </w:rPr>
              <w:t xml:space="preserve">   и    </w:t>
            </w:r>
            <w:r>
              <w:rPr>
                <w:rFonts w:eastAsia="Calibri" w:cs="Times New Roman"/>
                <w:bCs/>
              </w:rPr>
              <w:t>http://www.rts-tender.ru/</w:t>
            </w:r>
          </w:p>
        </w:tc>
      </w:tr>
      <w:tr w:rsidR="00027678" w:rsidTr="00FB7735">
        <w:trPr>
          <w:trHeight w:val="1723"/>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iCs/>
              </w:rPr>
              <w:t>3</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bCs/>
                <w:szCs w:val="20"/>
                <w:lang w:eastAsia="ru-RU"/>
              </w:rPr>
              <w:t>Место проведения аукциона в электронной форме</w:t>
            </w:r>
          </w:p>
        </w:tc>
        <w:tc>
          <w:tcPr>
            <w:tcW w:w="7797" w:type="dxa"/>
            <w:tcBorders>
              <w:top w:val="single" w:sz="4" w:space="0" w:color="auto"/>
              <w:left w:val="single" w:sz="4" w:space="0" w:color="auto"/>
              <w:bottom w:val="single" w:sz="4" w:space="0" w:color="auto"/>
              <w:right w:val="single" w:sz="4" w:space="0" w:color="auto"/>
            </w:tcBorders>
            <w:vAlign w:val="center"/>
          </w:tcPr>
          <w:p w:rsidR="00027678" w:rsidRDefault="00027678" w:rsidP="00F00C1E">
            <w:pPr>
              <w:rPr>
                <w:rFonts w:eastAsia="Calibri" w:cs="Times New Roman"/>
                <w:bCs/>
              </w:rPr>
            </w:pPr>
            <w:r>
              <w:rPr>
                <w:rFonts w:eastAsia="Calibri" w:cs="Times New Roman"/>
                <w:bCs/>
              </w:rPr>
              <w:t>Электронная торговая площадка  - Общество                      с ограниченной ответственностью «РТС-тендер» (ООО "РТС ТЕНДЕР"), далее – оператор электронной площадки.</w:t>
            </w:r>
          </w:p>
          <w:p w:rsidR="00027678" w:rsidRDefault="00027678" w:rsidP="00F00C1E">
            <w:pPr>
              <w:rPr>
                <w:rFonts w:eastAsia="Calibri" w:cs="Times New Roman"/>
                <w:bCs/>
              </w:rPr>
            </w:pPr>
          </w:p>
          <w:p w:rsidR="00027678" w:rsidRDefault="00027678" w:rsidP="00F00C1E">
            <w:pPr>
              <w:autoSpaceDE w:val="0"/>
              <w:autoSpaceDN w:val="0"/>
              <w:adjustRightInd w:val="0"/>
              <w:spacing w:before="120" w:after="120"/>
              <w:rPr>
                <w:rFonts w:cs="Times New Roman"/>
                <w:b/>
                <w:iCs/>
              </w:rPr>
            </w:pPr>
            <w:r>
              <w:rPr>
                <w:rFonts w:eastAsia="Calibri" w:cs="Times New Roman"/>
                <w:bCs/>
              </w:rPr>
              <w:t>Сайт - http://www.rts-tender.ru/</w:t>
            </w:r>
          </w:p>
        </w:tc>
      </w:tr>
      <w:tr w:rsidR="00027678" w:rsidTr="00FB7735">
        <w:trPr>
          <w:trHeight w:val="1723"/>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iCs/>
              </w:rPr>
              <w:t>4</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bCs/>
                <w:szCs w:val="20"/>
                <w:lang w:eastAsia="ru-RU"/>
              </w:rPr>
            </w:pPr>
            <w:r>
              <w:rPr>
                <w:b/>
                <w:bCs/>
              </w:rPr>
              <w:t>Форма проведения аукциона на право заключения договора аренды</w:t>
            </w:r>
          </w:p>
        </w:tc>
        <w:tc>
          <w:tcPr>
            <w:tcW w:w="7797" w:type="dxa"/>
            <w:tcBorders>
              <w:top w:val="single" w:sz="4" w:space="0" w:color="auto"/>
              <w:left w:val="single" w:sz="4" w:space="0" w:color="auto"/>
              <w:bottom w:val="single" w:sz="4" w:space="0" w:color="auto"/>
              <w:right w:val="single" w:sz="4" w:space="0" w:color="auto"/>
            </w:tcBorders>
            <w:vAlign w:val="center"/>
            <w:hideMark/>
          </w:tcPr>
          <w:p w:rsidR="00027678" w:rsidRDefault="00027678" w:rsidP="00F00C1E">
            <w:pPr>
              <w:rPr>
                <w:rFonts w:eastAsia="Calibri" w:cs="Times New Roman"/>
                <w:bCs/>
              </w:rPr>
            </w:pPr>
            <w:r>
              <w:rPr>
                <w:rFonts w:eastAsia="Calibri" w:cs="Times New Roman"/>
                <w:bCs/>
              </w:rPr>
              <w:t>Аукцион в электронной форме, открытый по составу участников и форме подачи предложений о размере годовой арендной платы, на право заключения договора аренды</w:t>
            </w:r>
          </w:p>
        </w:tc>
      </w:tr>
      <w:tr w:rsidR="00027678" w:rsidTr="00FB7735">
        <w:trPr>
          <w:trHeight w:val="1509"/>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iCs/>
              </w:rPr>
              <w:lastRenderedPageBreak/>
              <w:t>5</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bCs/>
              </w:rPr>
            </w:pPr>
            <w:r>
              <w:rPr>
                <w:b/>
                <w:bCs/>
              </w:rPr>
              <w:t>Объект аукциона</w:t>
            </w:r>
          </w:p>
        </w:tc>
        <w:tc>
          <w:tcPr>
            <w:tcW w:w="7797" w:type="dxa"/>
            <w:tcBorders>
              <w:top w:val="single" w:sz="4" w:space="0" w:color="auto"/>
              <w:left w:val="single" w:sz="4" w:space="0" w:color="auto"/>
              <w:bottom w:val="single" w:sz="4" w:space="0" w:color="auto"/>
              <w:right w:val="single" w:sz="4" w:space="0" w:color="auto"/>
            </w:tcBorders>
            <w:vAlign w:val="center"/>
            <w:hideMark/>
          </w:tcPr>
          <w:p w:rsidR="00027678" w:rsidRDefault="00027678" w:rsidP="00F00C1E">
            <w:pPr>
              <w:rPr>
                <w:rFonts w:eastAsia="Calibri" w:cs="Times New Roman"/>
                <w:bCs/>
              </w:rPr>
            </w:pPr>
            <w:r>
              <w:rPr>
                <w:rFonts w:eastAsia="Calibri" w:cs="Times New Roman"/>
                <w:b/>
                <w:bCs/>
              </w:rPr>
              <w:t>Номер лота</w:t>
            </w:r>
          </w:p>
        </w:tc>
      </w:tr>
      <w:tr w:rsidR="00027678" w:rsidTr="00FB7735">
        <w:trPr>
          <w:trHeight w:val="3138"/>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iCs/>
              </w:rPr>
              <w:t>6</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027678" w:rsidRDefault="00027678" w:rsidP="00F00C1E">
            <w:pPr>
              <w:pStyle w:val="Default"/>
              <w:spacing w:before="120" w:after="120"/>
              <w:rPr>
                <w:b/>
                <w:iCs/>
              </w:rPr>
            </w:pPr>
            <w:r>
              <w:rPr>
                <w:b/>
                <w:iCs/>
              </w:rPr>
              <w:t xml:space="preserve">  </w:t>
            </w:r>
          </w:p>
          <w:p w:rsidR="00027678" w:rsidRDefault="00027678" w:rsidP="00F00C1E">
            <w:pPr>
              <w:pStyle w:val="Default"/>
              <w:spacing w:before="120" w:after="120"/>
              <w:rPr>
                <w:b/>
                <w:iCs/>
              </w:rPr>
            </w:pPr>
            <w:r>
              <w:rPr>
                <w:b/>
                <w:iCs/>
              </w:rPr>
              <w:t>Предмет Процедуры</w:t>
            </w:r>
          </w:p>
          <w:p w:rsidR="00027678" w:rsidRDefault="00027678" w:rsidP="00F00C1E">
            <w:pPr>
              <w:pStyle w:val="Default"/>
              <w:spacing w:before="120" w:after="120"/>
              <w:rPr>
                <w:b/>
                <w:iCs/>
              </w:rPr>
            </w:pPr>
          </w:p>
          <w:p w:rsidR="00027678" w:rsidRDefault="00027678" w:rsidP="00F00C1E">
            <w:pPr>
              <w:pStyle w:val="Default"/>
              <w:spacing w:before="120" w:after="120"/>
              <w:rPr>
                <w:b/>
                <w:iCs/>
              </w:rPr>
            </w:pPr>
            <w:r>
              <w:rPr>
                <w:b/>
                <w:iCs/>
              </w:rPr>
              <w:t>Срок действия договора</w:t>
            </w:r>
          </w:p>
        </w:tc>
        <w:tc>
          <w:tcPr>
            <w:tcW w:w="7797" w:type="dxa"/>
            <w:tcBorders>
              <w:top w:val="single" w:sz="4" w:space="0" w:color="auto"/>
              <w:left w:val="single" w:sz="4" w:space="0" w:color="auto"/>
              <w:bottom w:val="single" w:sz="4" w:space="0" w:color="auto"/>
              <w:right w:val="single" w:sz="4" w:space="0" w:color="auto"/>
            </w:tcBorders>
            <w:vAlign w:val="center"/>
          </w:tcPr>
          <w:p w:rsidR="00FB7735" w:rsidRDefault="00027678" w:rsidP="00FB7735">
            <w:pPr>
              <w:ind w:left="34"/>
              <w:rPr>
                <w:rFonts w:cs="Times New Roman"/>
                <w:szCs w:val="24"/>
              </w:rPr>
            </w:pPr>
            <w:r w:rsidRPr="00027678">
              <w:rPr>
                <w:rFonts w:cs="Times New Roman"/>
                <w:b/>
                <w:bCs/>
                <w:szCs w:val="24"/>
              </w:rPr>
              <w:t xml:space="preserve"> </w:t>
            </w:r>
            <w:r>
              <w:rPr>
                <w:rFonts w:cs="Times New Roman"/>
                <w:b/>
                <w:bCs/>
                <w:szCs w:val="24"/>
              </w:rPr>
              <w:t>Лот № 1:</w:t>
            </w:r>
            <w:r w:rsidRPr="00027678">
              <w:rPr>
                <w:rFonts w:cs="Times New Roman"/>
                <w:b/>
                <w:szCs w:val="24"/>
              </w:rPr>
              <w:t>Нежилое  здание</w:t>
            </w:r>
            <w:r w:rsidRPr="00027678">
              <w:rPr>
                <w:rFonts w:cs="Times New Roman"/>
                <w:szCs w:val="24"/>
              </w:rPr>
              <w:t xml:space="preserve"> –свинарник доращивания ,площадью 1132,6 кв.м. кадастровый          номер: 61:38:0090101:891</w:t>
            </w:r>
          </w:p>
          <w:p w:rsidR="00FB7735" w:rsidRPr="00FB7735" w:rsidRDefault="00FB7735" w:rsidP="00FB7735">
            <w:pPr>
              <w:ind w:left="34"/>
              <w:rPr>
                <w:rFonts w:cs="Times New Roman"/>
                <w:szCs w:val="24"/>
              </w:rPr>
            </w:pPr>
            <w:r>
              <w:rPr>
                <w:rFonts w:cs="Times New Roman"/>
              </w:rPr>
              <w:t>Расположенное</w:t>
            </w:r>
            <w:r w:rsidRPr="00462D73">
              <w:rPr>
                <w:rFonts w:cs="Times New Roman"/>
              </w:rPr>
              <w:t xml:space="preserve"> по адресу: Ростовская область, Тацинский район,х.Зазерский, находится примерно в 250м по направлению на северо-восток от ул. Мира, 1</w:t>
            </w:r>
          </w:p>
          <w:p w:rsidR="00027678" w:rsidRPr="001F3D61" w:rsidRDefault="00027678" w:rsidP="001F3D61">
            <w:pPr>
              <w:ind w:left="175"/>
              <w:rPr>
                <w:rFonts w:cs="Times New Roman"/>
                <w:sz w:val="28"/>
                <w:szCs w:val="28"/>
              </w:rPr>
            </w:pPr>
            <w:r w:rsidRPr="00027678">
              <w:rPr>
                <w:rFonts w:cs="Times New Roman"/>
                <w:b/>
                <w:szCs w:val="24"/>
              </w:rPr>
              <w:t xml:space="preserve">Объект  недвижимости расположен  на </w:t>
            </w:r>
            <w:r w:rsidRPr="00027678">
              <w:rPr>
                <w:rFonts w:cs="Times New Roman"/>
                <w:b/>
                <w:bCs/>
                <w:szCs w:val="24"/>
              </w:rPr>
              <w:t>земельном участке</w:t>
            </w:r>
            <w:r w:rsidRPr="00027678">
              <w:rPr>
                <w:rFonts w:cs="Times New Roman"/>
                <w:bCs/>
                <w:szCs w:val="24"/>
              </w:rPr>
              <w:t>:земли сельскохозяйственного назначения</w:t>
            </w:r>
            <w:r w:rsidR="002D2694">
              <w:rPr>
                <w:rFonts w:cs="Times New Roman"/>
                <w:szCs w:val="24"/>
              </w:rPr>
              <w:t>, площадью 22</w:t>
            </w:r>
            <w:r w:rsidRPr="00027678">
              <w:rPr>
                <w:rFonts w:cs="Times New Roman"/>
                <w:szCs w:val="24"/>
              </w:rPr>
              <w:t>624+/-1851 кв.м.        Кадаст</w:t>
            </w:r>
            <w:r w:rsidR="00FB7735">
              <w:rPr>
                <w:rFonts w:cs="Times New Roman"/>
                <w:szCs w:val="24"/>
              </w:rPr>
              <w:t>ровый номер 61:38:0600016:1112,</w:t>
            </w:r>
            <w:r w:rsidRPr="00027678">
              <w:rPr>
                <w:rFonts w:cs="Times New Roman"/>
                <w:szCs w:val="24"/>
              </w:rPr>
              <w:t>В</w:t>
            </w:r>
            <w:r w:rsidR="00FB7735">
              <w:rPr>
                <w:rFonts w:cs="Times New Roman"/>
                <w:szCs w:val="24"/>
              </w:rPr>
              <w:t xml:space="preserve">ид </w:t>
            </w:r>
            <w:r w:rsidRPr="00027678">
              <w:rPr>
                <w:rFonts w:cs="Times New Roman"/>
                <w:szCs w:val="24"/>
              </w:rPr>
              <w:t xml:space="preserve">разрешенного использование-обеспечение </w:t>
            </w:r>
            <w:r w:rsidRPr="00027678">
              <w:rPr>
                <w:rFonts w:cs="Times New Roman"/>
                <w:bCs/>
                <w:szCs w:val="24"/>
              </w:rPr>
              <w:t>сельскохозяйственного производства</w:t>
            </w:r>
            <w:r w:rsidRPr="00027678">
              <w:rPr>
                <w:rFonts w:cs="Times New Roman"/>
                <w:szCs w:val="24"/>
              </w:rPr>
              <w:t xml:space="preserve"> .  Срок аренды 5 лет.</w:t>
            </w:r>
          </w:p>
          <w:p w:rsidR="00027678" w:rsidRPr="00027678" w:rsidRDefault="00027678" w:rsidP="00027678">
            <w:pPr>
              <w:pStyle w:val="12"/>
              <w:ind w:left="-1276"/>
              <w:jc w:val="both"/>
              <w:rPr>
                <w:rFonts w:ascii="Times New Roman" w:hAnsi="Times New Roman" w:cs="Times New Roman"/>
                <w:sz w:val="24"/>
                <w:szCs w:val="24"/>
              </w:rPr>
            </w:pPr>
            <w:r w:rsidRPr="00027678">
              <w:rPr>
                <w:rFonts w:ascii="Times New Roman" w:hAnsi="Times New Roman" w:cs="Times New Roman"/>
                <w:color w:val="000000"/>
                <w:sz w:val="24"/>
                <w:szCs w:val="24"/>
              </w:rPr>
              <w:t>) рублей</w:t>
            </w:r>
          </w:p>
          <w:p w:rsidR="00027678" w:rsidRDefault="00027678" w:rsidP="00027678">
            <w:pPr>
              <w:ind w:left="34"/>
              <w:rPr>
                <w:rFonts w:cs="Times New Roman"/>
                <w:szCs w:val="24"/>
              </w:rPr>
            </w:pPr>
            <w:r>
              <w:rPr>
                <w:rFonts w:cs="Times New Roman"/>
                <w:b/>
                <w:bCs/>
                <w:szCs w:val="24"/>
              </w:rPr>
              <w:t>Лот № 2:</w:t>
            </w:r>
            <w:r w:rsidRPr="00027678">
              <w:rPr>
                <w:rFonts w:cs="Times New Roman"/>
                <w:b/>
                <w:bCs/>
                <w:szCs w:val="24"/>
              </w:rPr>
              <w:t xml:space="preserve"> </w:t>
            </w:r>
            <w:r w:rsidRPr="00027678">
              <w:rPr>
                <w:rFonts w:cs="Times New Roman"/>
                <w:b/>
                <w:szCs w:val="24"/>
              </w:rPr>
              <w:t>Нежилое  здание</w:t>
            </w:r>
            <w:r w:rsidRPr="00027678">
              <w:rPr>
                <w:rFonts w:cs="Times New Roman"/>
                <w:szCs w:val="24"/>
              </w:rPr>
              <w:t xml:space="preserve"> –свинарник -откормочник ,площадью 1028,7 кв.м. кадастровый номер: 61:38:0090101:880</w:t>
            </w:r>
          </w:p>
          <w:p w:rsidR="00FB7735" w:rsidRPr="00027678" w:rsidRDefault="00FB7735" w:rsidP="00FB7735">
            <w:pPr>
              <w:ind w:left="34"/>
              <w:rPr>
                <w:rFonts w:cs="Times New Roman"/>
                <w:szCs w:val="24"/>
              </w:rPr>
            </w:pPr>
            <w:r>
              <w:rPr>
                <w:rFonts w:cs="Times New Roman"/>
              </w:rPr>
              <w:t>Расположенное</w:t>
            </w:r>
            <w:r w:rsidRPr="00462D73">
              <w:rPr>
                <w:rFonts w:cs="Times New Roman"/>
              </w:rPr>
              <w:t xml:space="preserve"> по адресу: Ростовская область, Тацинский район,х.Зазерский, находится примерно в 250м по направлению на северо-восток от ул. Мира, 1</w:t>
            </w:r>
          </w:p>
          <w:p w:rsidR="00027678" w:rsidRPr="00027678" w:rsidRDefault="00027678" w:rsidP="00027678">
            <w:pPr>
              <w:rPr>
                <w:rFonts w:cs="Times New Roman"/>
                <w:szCs w:val="24"/>
              </w:rPr>
            </w:pPr>
            <w:r w:rsidRPr="00027678">
              <w:rPr>
                <w:rFonts w:cs="Times New Roman"/>
                <w:b/>
                <w:szCs w:val="24"/>
              </w:rPr>
              <w:t xml:space="preserve">Объект  недвижимости расположен  на </w:t>
            </w:r>
            <w:r w:rsidRPr="00027678">
              <w:rPr>
                <w:rFonts w:cs="Times New Roman"/>
                <w:b/>
                <w:bCs/>
                <w:szCs w:val="24"/>
              </w:rPr>
              <w:t>земельном участке</w:t>
            </w:r>
            <w:r w:rsidRPr="00027678">
              <w:rPr>
                <w:rFonts w:cs="Times New Roman"/>
                <w:bCs/>
                <w:szCs w:val="24"/>
              </w:rPr>
              <w:t>:земли сельскохозяйственного назначения</w:t>
            </w:r>
            <w:r w:rsidRPr="00027678">
              <w:rPr>
                <w:rFonts w:cs="Times New Roman"/>
                <w:szCs w:val="24"/>
              </w:rPr>
              <w:t xml:space="preserve">, площадью 7837+/-775 кв.м.  Кадастровый номер 61:38:0600016:1474, .Вид  разрешенного использование-обеспечение </w:t>
            </w:r>
            <w:r w:rsidRPr="00027678">
              <w:rPr>
                <w:rFonts w:cs="Times New Roman"/>
                <w:bCs/>
                <w:szCs w:val="24"/>
              </w:rPr>
              <w:t>сельскохозяйственного производства</w:t>
            </w:r>
            <w:r w:rsidRPr="00027678">
              <w:rPr>
                <w:rFonts w:cs="Times New Roman"/>
                <w:szCs w:val="24"/>
              </w:rPr>
              <w:t xml:space="preserve"> .  Срок аренды 5 лет.</w:t>
            </w:r>
          </w:p>
          <w:p w:rsidR="00027678" w:rsidRDefault="00027678" w:rsidP="00FB7735">
            <w:pPr>
              <w:rPr>
                <w:rFonts w:cs="Times New Roman"/>
                <w:szCs w:val="24"/>
              </w:rPr>
            </w:pPr>
            <w:r>
              <w:rPr>
                <w:rFonts w:cs="Times New Roman"/>
                <w:b/>
                <w:bCs/>
                <w:szCs w:val="24"/>
              </w:rPr>
              <w:t>Лот № 3:</w:t>
            </w:r>
            <w:r w:rsidRPr="00027678">
              <w:rPr>
                <w:rFonts w:cs="Times New Roman"/>
                <w:b/>
                <w:bCs/>
                <w:szCs w:val="24"/>
              </w:rPr>
              <w:t xml:space="preserve"> </w:t>
            </w:r>
            <w:r w:rsidRPr="00027678">
              <w:rPr>
                <w:rFonts w:cs="Times New Roman"/>
                <w:b/>
                <w:szCs w:val="24"/>
              </w:rPr>
              <w:t>Нежилое  здание</w:t>
            </w:r>
            <w:r w:rsidRPr="00027678">
              <w:rPr>
                <w:rFonts w:cs="Times New Roman"/>
                <w:szCs w:val="24"/>
              </w:rPr>
              <w:t xml:space="preserve"> –свинарник маточник ,площадью 660,3 кв.м. кадастровый номер: 61:38:0090101:897</w:t>
            </w:r>
          </w:p>
          <w:p w:rsidR="00FB7735" w:rsidRPr="00027678" w:rsidRDefault="00FB7735" w:rsidP="00FB7735">
            <w:pPr>
              <w:ind w:left="34"/>
              <w:rPr>
                <w:rFonts w:cs="Times New Roman"/>
                <w:szCs w:val="24"/>
              </w:rPr>
            </w:pPr>
            <w:r>
              <w:rPr>
                <w:rFonts w:cs="Times New Roman"/>
              </w:rPr>
              <w:t>Расположенное</w:t>
            </w:r>
            <w:r w:rsidRPr="00462D73">
              <w:rPr>
                <w:rFonts w:cs="Times New Roman"/>
              </w:rPr>
              <w:t xml:space="preserve"> по адресу: Ростовская область, Тацинский район,х.Зазерский, находится примерно в 250м по направлению на северо-восток от ул. Мира, 1</w:t>
            </w:r>
          </w:p>
          <w:p w:rsidR="00027678" w:rsidRPr="00027678" w:rsidRDefault="00027678" w:rsidP="00FB7735">
            <w:pPr>
              <w:rPr>
                <w:rFonts w:cs="Times New Roman"/>
                <w:szCs w:val="24"/>
              </w:rPr>
            </w:pPr>
            <w:r w:rsidRPr="00027678">
              <w:rPr>
                <w:rFonts w:cs="Times New Roman"/>
                <w:b/>
                <w:szCs w:val="24"/>
              </w:rPr>
              <w:t xml:space="preserve">Объект  недвижимости расположен  на </w:t>
            </w:r>
            <w:r w:rsidRPr="00027678">
              <w:rPr>
                <w:rFonts w:cs="Times New Roman"/>
                <w:b/>
                <w:bCs/>
                <w:szCs w:val="24"/>
              </w:rPr>
              <w:t>земельном участке</w:t>
            </w:r>
            <w:r w:rsidRPr="00027678">
              <w:rPr>
                <w:rFonts w:cs="Times New Roman"/>
                <w:bCs/>
                <w:szCs w:val="24"/>
              </w:rPr>
              <w:t>:земли сельскохозяйственного назначения</w:t>
            </w:r>
            <w:r w:rsidRPr="00027678">
              <w:rPr>
                <w:rFonts w:cs="Times New Roman"/>
                <w:szCs w:val="24"/>
              </w:rPr>
              <w:t xml:space="preserve">, площадью 9226+/-840 кв.м.  Кадастровый номер 61:38:0600016:1475, .Вид  разрешенного использование-обеспечение </w:t>
            </w:r>
            <w:r w:rsidRPr="00027678">
              <w:rPr>
                <w:rFonts w:cs="Times New Roman"/>
                <w:bCs/>
                <w:szCs w:val="24"/>
              </w:rPr>
              <w:t>сельскохозяйственного производства</w:t>
            </w:r>
            <w:r w:rsidRPr="00027678">
              <w:rPr>
                <w:rFonts w:cs="Times New Roman"/>
                <w:szCs w:val="24"/>
              </w:rPr>
              <w:t xml:space="preserve"> .  Срок аренды 5 лет</w:t>
            </w:r>
          </w:p>
          <w:p w:rsidR="00027678" w:rsidRDefault="00027678" w:rsidP="00027678">
            <w:pPr>
              <w:ind w:left="34"/>
              <w:rPr>
                <w:rFonts w:cs="Times New Roman"/>
                <w:szCs w:val="24"/>
              </w:rPr>
            </w:pPr>
            <w:r>
              <w:rPr>
                <w:rFonts w:cs="Times New Roman"/>
                <w:b/>
                <w:bCs/>
                <w:szCs w:val="24"/>
              </w:rPr>
              <w:t>Лот № 4:</w:t>
            </w:r>
            <w:r w:rsidRPr="00027678">
              <w:rPr>
                <w:rFonts w:cs="Times New Roman"/>
                <w:b/>
                <w:bCs/>
                <w:szCs w:val="24"/>
              </w:rPr>
              <w:t xml:space="preserve"> </w:t>
            </w:r>
            <w:r w:rsidRPr="00027678">
              <w:rPr>
                <w:rFonts w:cs="Times New Roman"/>
                <w:b/>
                <w:szCs w:val="24"/>
              </w:rPr>
              <w:t>Нежилое  здание</w:t>
            </w:r>
            <w:r w:rsidRPr="00027678">
              <w:rPr>
                <w:rFonts w:cs="Times New Roman"/>
                <w:szCs w:val="24"/>
              </w:rPr>
              <w:t xml:space="preserve"> –свинарник маточный ,площадью 848,4кв.м. кадастровый номер: 61:38:0090101:887</w:t>
            </w:r>
          </w:p>
          <w:p w:rsidR="00FB7735" w:rsidRPr="00027678" w:rsidRDefault="00FB7735" w:rsidP="00FB7735">
            <w:pPr>
              <w:ind w:left="34"/>
              <w:rPr>
                <w:rFonts w:cs="Times New Roman"/>
                <w:szCs w:val="24"/>
              </w:rPr>
            </w:pPr>
            <w:r>
              <w:rPr>
                <w:rFonts w:cs="Times New Roman"/>
              </w:rPr>
              <w:t>Расположенное</w:t>
            </w:r>
            <w:r w:rsidRPr="00462D73">
              <w:rPr>
                <w:rFonts w:cs="Times New Roman"/>
              </w:rPr>
              <w:t xml:space="preserve"> по адресу: Ростовская область, Тацинский район,х.Зазерский, находится примерно в 250м по направлению на северо-восток от ул. Мира, 1</w:t>
            </w:r>
          </w:p>
          <w:p w:rsidR="00027678" w:rsidRPr="00027678" w:rsidRDefault="00027678" w:rsidP="00FB7735">
            <w:pPr>
              <w:ind w:left="176"/>
              <w:rPr>
                <w:rFonts w:cs="Times New Roman"/>
                <w:szCs w:val="24"/>
              </w:rPr>
            </w:pPr>
            <w:r w:rsidRPr="00027678">
              <w:rPr>
                <w:rFonts w:cs="Times New Roman"/>
                <w:b/>
                <w:szCs w:val="24"/>
              </w:rPr>
              <w:t xml:space="preserve">Объект  недвижимости расположен  на </w:t>
            </w:r>
            <w:r w:rsidRPr="00027678">
              <w:rPr>
                <w:rFonts w:cs="Times New Roman"/>
                <w:b/>
                <w:bCs/>
                <w:szCs w:val="24"/>
              </w:rPr>
              <w:t>земельном участке</w:t>
            </w:r>
            <w:r w:rsidRPr="00027678">
              <w:rPr>
                <w:rFonts w:cs="Times New Roman"/>
                <w:bCs/>
                <w:szCs w:val="24"/>
              </w:rPr>
              <w:t>:земли сельскохозяйственного назначения</w:t>
            </w:r>
            <w:r w:rsidRPr="00027678">
              <w:rPr>
                <w:rFonts w:cs="Times New Roman"/>
                <w:szCs w:val="24"/>
              </w:rPr>
              <w:t xml:space="preserve">, площадью 5076+/-623 кв.м.  Кадастровый номер 61:38:0600016:1473, .Вид  разрешенного использование-обеспечение </w:t>
            </w:r>
            <w:r w:rsidRPr="00027678">
              <w:rPr>
                <w:rFonts w:cs="Times New Roman"/>
                <w:bCs/>
                <w:szCs w:val="24"/>
              </w:rPr>
              <w:t>сельскохозяйственного производства</w:t>
            </w:r>
            <w:r w:rsidRPr="00027678">
              <w:rPr>
                <w:rFonts w:cs="Times New Roman"/>
                <w:szCs w:val="24"/>
              </w:rPr>
              <w:t xml:space="preserve"> .  </w:t>
            </w:r>
            <w:r w:rsidRPr="00027678">
              <w:rPr>
                <w:rFonts w:cs="Times New Roman"/>
                <w:szCs w:val="24"/>
              </w:rPr>
              <w:lastRenderedPageBreak/>
              <w:t>Срок аренды 5 лет</w:t>
            </w:r>
          </w:p>
          <w:p w:rsidR="00027678" w:rsidRDefault="00027678" w:rsidP="00F00C1E">
            <w:pPr>
              <w:rPr>
                <w:rFonts w:cs="Times New Roman"/>
                <w:iCs/>
              </w:rPr>
            </w:pPr>
          </w:p>
        </w:tc>
      </w:tr>
      <w:tr w:rsidR="00027678" w:rsidTr="00FB7735">
        <w:trPr>
          <w:trHeight w:val="3138"/>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iCs/>
              </w:rPr>
              <w:lastRenderedPageBreak/>
              <w:t>7</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iCs/>
              </w:rPr>
            </w:pPr>
            <w:r>
              <w:rPr>
                <w:b/>
                <w:iCs/>
              </w:rPr>
              <w:t>Целевое назначение государственного или муниципально-го имущества, права на которое передаются по договору</w:t>
            </w:r>
          </w:p>
        </w:tc>
        <w:tc>
          <w:tcPr>
            <w:tcW w:w="7797" w:type="dxa"/>
            <w:tcBorders>
              <w:top w:val="single" w:sz="4" w:space="0" w:color="auto"/>
              <w:left w:val="single" w:sz="4" w:space="0" w:color="auto"/>
              <w:bottom w:val="single" w:sz="4" w:space="0" w:color="auto"/>
              <w:right w:val="single" w:sz="4" w:space="0" w:color="auto"/>
            </w:tcBorders>
            <w:vAlign w:val="center"/>
            <w:hideMark/>
          </w:tcPr>
          <w:p w:rsidR="00027678" w:rsidRDefault="00027678" w:rsidP="00F00C1E">
            <w:pPr>
              <w:autoSpaceDE w:val="0"/>
              <w:autoSpaceDN w:val="0"/>
              <w:adjustRightInd w:val="0"/>
              <w:spacing w:before="120" w:after="120"/>
              <w:rPr>
                <w:rFonts w:cs="Times New Roman"/>
                <w:szCs w:val="28"/>
              </w:rPr>
            </w:pPr>
            <w:r>
              <w:rPr>
                <w:rFonts w:cs="Times New Roman"/>
                <w:szCs w:val="28"/>
              </w:rPr>
              <w:t>Под любой вид деятельности, не запрещенный действующим законодательством.</w:t>
            </w:r>
          </w:p>
        </w:tc>
      </w:tr>
      <w:tr w:rsidR="00027678" w:rsidTr="00FB7735">
        <w:trPr>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autoSpaceDE w:val="0"/>
              <w:autoSpaceDN w:val="0"/>
              <w:adjustRightInd w:val="0"/>
              <w:spacing w:before="120" w:after="120"/>
              <w:rPr>
                <w:b/>
                <w:iCs/>
              </w:rPr>
            </w:pPr>
            <w:r>
              <w:rPr>
                <w:b/>
                <w:iCs/>
              </w:rPr>
              <w:t>8</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autoSpaceDE w:val="0"/>
              <w:autoSpaceDN w:val="0"/>
              <w:adjustRightInd w:val="0"/>
              <w:spacing w:before="120" w:after="120"/>
              <w:jc w:val="center"/>
              <w:rPr>
                <w:b/>
                <w:iCs/>
              </w:rPr>
            </w:pPr>
            <w:r w:rsidRPr="001F3D61">
              <w:rPr>
                <w:rFonts w:eastAsia="Calibri" w:cs="Times New Roman"/>
                <w:b/>
                <w:iCs/>
                <w:color w:val="000000"/>
              </w:rPr>
              <w:t>Порядок осмотра</w:t>
            </w:r>
            <w:r w:rsidRPr="001F3D61">
              <w:rPr>
                <w:rFonts w:eastAsia="Calibri"/>
                <w:b/>
                <w:iCs/>
                <w:color w:val="000000"/>
              </w:rPr>
              <w:t xml:space="preserve"> </w:t>
            </w:r>
            <w:r w:rsidRPr="001F3D61">
              <w:rPr>
                <w:rFonts w:eastAsia="Calibri" w:cs="Times New Roman"/>
                <w:b/>
                <w:iCs/>
                <w:color w:val="000000"/>
              </w:rPr>
              <w:t xml:space="preserve">Объекта (лота) </w:t>
            </w:r>
            <w:r w:rsidRPr="001F3D61">
              <w:rPr>
                <w:rFonts w:cs="Times New Roman"/>
                <w:b/>
                <w:iCs/>
              </w:rPr>
              <w:t>Процедуры</w:t>
            </w:r>
          </w:p>
        </w:tc>
        <w:tc>
          <w:tcPr>
            <w:tcW w:w="7797" w:type="dxa"/>
            <w:tcBorders>
              <w:top w:val="single" w:sz="4" w:space="0" w:color="auto"/>
              <w:left w:val="single" w:sz="4" w:space="0" w:color="auto"/>
              <w:bottom w:val="single" w:sz="4" w:space="0" w:color="auto"/>
              <w:right w:val="single" w:sz="4" w:space="0" w:color="auto"/>
            </w:tcBorders>
            <w:hideMark/>
          </w:tcPr>
          <w:p w:rsidR="00027678" w:rsidRDefault="00027678" w:rsidP="00F00C1E">
            <w:pPr>
              <w:autoSpaceDE w:val="0"/>
              <w:autoSpaceDN w:val="0"/>
              <w:adjustRightInd w:val="0"/>
              <w:spacing w:before="120" w:after="120"/>
              <w:rPr>
                <w:rFonts w:cs="Times New Roman"/>
                <w:iCs/>
              </w:rPr>
            </w:pPr>
            <w:r>
              <w:rPr>
                <w:rFonts w:eastAsia="Calibri" w:cs="Times New Roman"/>
                <w:bCs/>
              </w:rPr>
              <w:t>«</w:t>
            </w:r>
            <w:r w:rsidRPr="003B3A43">
              <w:rPr>
                <w:rFonts w:eastAsia="Calibri" w:cs="Times New Roman"/>
                <w:bCs/>
              </w:rPr>
              <w:t>Осмотр объекта, передава</w:t>
            </w:r>
            <w:r w:rsidR="00212641">
              <w:rPr>
                <w:rFonts w:eastAsia="Calibri" w:cs="Times New Roman"/>
                <w:bCs/>
              </w:rPr>
              <w:t>емого в аренду, проводится с «28» июня 2023 г. по «25</w:t>
            </w:r>
            <w:r w:rsidR="00CC74A0">
              <w:rPr>
                <w:rFonts w:eastAsia="Calibri" w:cs="Times New Roman"/>
                <w:bCs/>
              </w:rPr>
              <w:t>» июля 2023</w:t>
            </w:r>
            <w:r w:rsidRPr="003B3A43">
              <w:rPr>
                <w:rFonts w:eastAsia="Calibri" w:cs="Times New Roman"/>
                <w:bCs/>
              </w:rPr>
              <w:t xml:space="preserve"> г. </w:t>
            </w:r>
            <w:r w:rsidRPr="003B3A43">
              <w:rPr>
                <w:rFonts w:cs="Times New Roman"/>
              </w:rPr>
              <w:t>(в рабочие дни)</w:t>
            </w:r>
            <w:r w:rsidRPr="003B3A43">
              <w:t xml:space="preserve"> </w:t>
            </w:r>
            <w:r w:rsidRPr="003B3A43">
              <w:rPr>
                <w:rFonts w:eastAsia="Calibri" w:cs="Times New Roman"/>
                <w:bCs/>
              </w:rPr>
              <w:t xml:space="preserve"> с 10-00 до 16-00,Перерыв С 12-00 до 13-00 и обеспечивается</w:t>
            </w:r>
            <w:r w:rsidRPr="00862D93">
              <w:rPr>
                <w:rFonts w:eastAsia="Calibri" w:cs="Times New Roman"/>
                <w:bCs/>
              </w:rPr>
              <w:t xml:space="preserve"> организатором аукциона без взимания платы. Для осмотра имущества необходимо предварительно позвонить по телефону:8(86397)26-5-22, контактное лицо – Самсонова Ирина Владимировна».</w:t>
            </w:r>
          </w:p>
        </w:tc>
      </w:tr>
      <w:tr w:rsidR="00027678" w:rsidTr="00FB7735">
        <w:trPr>
          <w:trHeight w:val="1255"/>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bCs/>
              </w:rPr>
            </w:pPr>
            <w:r w:rsidRPr="00F54D8B">
              <w:rPr>
                <w:b/>
                <w:bCs/>
              </w:rPr>
              <w:t>9</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tcPr>
          <w:p w:rsidR="00027678" w:rsidRDefault="00027678" w:rsidP="00F00C1E">
            <w:pPr>
              <w:autoSpaceDE w:val="0"/>
              <w:autoSpaceDN w:val="0"/>
              <w:adjustRightInd w:val="0"/>
              <w:spacing w:before="120" w:after="120"/>
              <w:rPr>
                <w:rFonts w:eastAsia="Calibri"/>
                <w:b/>
              </w:rPr>
            </w:pPr>
            <w:r>
              <w:rPr>
                <w:rFonts w:eastAsia="Calibri" w:cs="Times New Roman"/>
                <w:b/>
                <w:bCs/>
              </w:rPr>
              <w:t xml:space="preserve">Начальная цена Лота </w:t>
            </w:r>
            <w:r w:rsidRPr="00462D73">
              <w:rPr>
                <w:rFonts w:eastAsia="Calibri" w:cs="Times New Roman"/>
                <w:b/>
                <w:bCs/>
              </w:rPr>
              <w:t>(</w:t>
            </w:r>
            <w:r w:rsidRPr="00462D73">
              <w:rPr>
                <w:rFonts w:cs="Times New Roman"/>
                <w:b/>
              </w:rPr>
              <w:t>без учета НДС, а также без учета годовой арендной платы  земельного участка</w:t>
            </w:r>
            <w:r>
              <w:rPr>
                <w:rFonts w:cs="Times New Roman"/>
              </w:rPr>
              <w:t xml:space="preserve"> ,</w:t>
            </w:r>
            <w:r>
              <w:rPr>
                <w:rFonts w:eastAsia="Calibri" w:cs="Times New Roman"/>
                <w:b/>
                <w:bCs/>
              </w:rPr>
              <w:t>без коммунальных и прочих расходов за Лот), руб.</w:t>
            </w:r>
          </w:p>
          <w:p w:rsidR="00027678" w:rsidRDefault="00027678" w:rsidP="00F00C1E">
            <w:pPr>
              <w:pStyle w:val="Default"/>
              <w:spacing w:before="120" w:after="120"/>
              <w:jc w:val="center"/>
              <w:rPr>
                <w:b/>
                <w:iCs/>
              </w:rPr>
            </w:pPr>
          </w:p>
        </w:tc>
        <w:tc>
          <w:tcPr>
            <w:tcW w:w="7797" w:type="dxa"/>
            <w:tcBorders>
              <w:top w:val="single" w:sz="4" w:space="0" w:color="auto"/>
              <w:left w:val="single" w:sz="4" w:space="0" w:color="auto"/>
              <w:bottom w:val="single" w:sz="4" w:space="0" w:color="auto"/>
              <w:right w:val="single" w:sz="4" w:space="0" w:color="auto"/>
            </w:tcBorders>
            <w:vAlign w:val="center"/>
          </w:tcPr>
          <w:p w:rsidR="00027678" w:rsidRPr="00F54D8B" w:rsidRDefault="00027678" w:rsidP="00F00C1E">
            <w:pPr>
              <w:rPr>
                <w:rFonts w:cs="Times New Roman"/>
                <w:color w:val="000000"/>
              </w:rPr>
            </w:pPr>
            <w:r w:rsidRPr="00631101">
              <w:rPr>
                <w:rFonts w:cs="Times New Roman"/>
                <w:b/>
                <w:bCs/>
                <w:iCs/>
              </w:rPr>
              <w:t>Лот №1</w:t>
            </w:r>
            <w:r w:rsidRPr="00631101">
              <w:rPr>
                <w:rFonts w:cs="Times New Roman"/>
                <w:b/>
                <w:bCs/>
              </w:rPr>
              <w:t xml:space="preserve"> </w:t>
            </w:r>
            <w:r w:rsidRPr="00462D73">
              <w:rPr>
                <w:rFonts w:cs="Times New Roman"/>
                <w:b/>
                <w:bCs/>
              </w:rPr>
              <w:t>Начальная (минимальная) цена</w:t>
            </w:r>
            <w:r w:rsidRPr="00462D73">
              <w:rPr>
                <w:rFonts w:cs="Times New Roman"/>
              </w:rPr>
              <w:t xml:space="preserve"> за право пользования муницип</w:t>
            </w:r>
            <w:r w:rsidR="00CC74A0">
              <w:rPr>
                <w:rFonts w:cs="Times New Roman"/>
              </w:rPr>
              <w:t>альным имуществом в размере -93 600 (Девяносто три тысячи шестьсот</w:t>
            </w:r>
            <w:r w:rsidRPr="00462D73">
              <w:rPr>
                <w:rFonts w:cs="Times New Roman"/>
              </w:rPr>
              <w:t xml:space="preserve">) рублей, без учета НДС, а также без учета годовой арендной </w:t>
            </w:r>
            <w:r w:rsidR="00CC74A0">
              <w:rPr>
                <w:rFonts w:cs="Times New Roman"/>
              </w:rPr>
              <w:t>платы  земельного участка 7 700 (Семь тысяч семьсот</w:t>
            </w:r>
            <w:r w:rsidRPr="00462D73">
              <w:rPr>
                <w:rFonts w:cs="Times New Roman"/>
              </w:rPr>
              <w:t>) рублей</w:t>
            </w:r>
          </w:p>
          <w:p w:rsidR="00027678" w:rsidRDefault="00027678" w:rsidP="00F00C1E">
            <w:pPr>
              <w:rPr>
                <w:rFonts w:cs="Times New Roman"/>
                <w:color w:val="000000"/>
              </w:rPr>
            </w:pPr>
            <w:r w:rsidRPr="00462D73">
              <w:rPr>
                <w:rFonts w:cs="Times New Roman"/>
                <w:b/>
                <w:bCs/>
                <w:color w:val="000000"/>
              </w:rPr>
              <w:t>Шаг аукциона</w:t>
            </w:r>
            <w:r w:rsidRPr="00462D73">
              <w:rPr>
                <w:rFonts w:cs="Times New Roman"/>
                <w:color w:val="000000"/>
              </w:rPr>
              <w:t xml:space="preserve"> 5% от начальной рыночной стоимости годовой арендной платы муниципального иму</w:t>
            </w:r>
            <w:r w:rsidR="00CC74A0">
              <w:rPr>
                <w:rFonts w:cs="Times New Roman"/>
                <w:color w:val="000000"/>
              </w:rPr>
              <w:t>щества, составляет – 4 680,00  (Четыре тысяч</w:t>
            </w:r>
            <w:r w:rsidR="00631101">
              <w:rPr>
                <w:rFonts w:cs="Times New Roman"/>
                <w:color w:val="000000"/>
              </w:rPr>
              <w:t>и</w:t>
            </w:r>
            <w:r w:rsidR="00CC74A0">
              <w:rPr>
                <w:rFonts w:cs="Times New Roman"/>
                <w:color w:val="000000"/>
              </w:rPr>
              <w:t xml:space="preserve"> шестьсот восемьдесят</w:t>
            </w:r>
            <w:r w:rsidRPr="00462D73">
              <w:rPr>
                <w:rFonts w:cs="Times New Roman"/>
                <w:color w:val="000000"/>
              </w:rPr>
              <w:t>) рублей;</w:t>
            </w:r>
          </w:p>
          <w:p w:rsidR="00CC74A0" w:rsidRPr="00F54D8B" w:rsidRDefault="00CC74A0" w:rsidP="00CC74A0">
            <w:pPr>
              <w:rPr>
                <w:rFonts w:cs="Times New Roman"/>
                <w:color w:val="000000"/>
              </w:rPr>
            </w:pPr>
            <w:r w:rsidRPr="00631101">
              <w:rPr>
                <w:rFonts w:cs="Times New Roman"/>
                <w:b/>
                <w:bCs/>
                <w:iCs/>
              </w:rPr>
              <w:t>Лот №2</w:t>
            </w:r>
            <w:r w:rsidRPr="00F54D8B">
              <w:rPr>
                <w:rFonts w:cs="Times New Roman"/>
                <w:b/>
                <w:bCs/>
              </w:rPr>
              <w:t xml:space="preserve"> </w:t>
            </w:r>
            <w:r w:rsidRPr="00462D73">
              <w:rPr>
                <w:rFonts w:cs="Times New Roman"/>
                <w:b/>
                <w:bCs/>
              </w:rPr>
              <w:t>Начальная (минимальная) цена</w:t>
            </w:r>
            <w:r w:rsidRPr="00462D73">
              <w:rPr>
                <w:rFonts w:cs="Times New Roman"/>
              </w:rPr>
              <w:t xml:space="preserve"> за право пользования муницип</w:t>
            </w:r>
            <w:r>
              <w:rPr>
                <w:rFonts w:cs="Times New Roman"/>
              </w:rPr>
              <w:t>альным имуществом в размере -91 200 (Девяносто одна тысяча двести</w:t>
            </w:r>
            <w:r w:rsidRPr="00462D73">
              <w:rPr>
                <w:rFonts w:cs="Times New Roman"/>
              </w:rPr>
              <w:t xml:space="preserve">) рублей, без учета НДС, а также без учета годовой арендной </w:t>
            </w:r>
            <w:r w:rsidR="00631101">
              <w:rPr>
                <w:rFonts w:cs="Times New Roman"/>
              </w:rPr>
              <w:t>платы  земельного участка 2</w:t>
            </w:r>
            <w:r>
              <w:rPr>
                <w:rFonts w:cs="Times New Roman"/>
              </w:rPr>
              <w:t xml:space="preserve"> 700</w:t>
            </w:r>
            <w:r w:rsidR="00631101">
              <w:rPr>
                <w:rFonts w:cs="Times New Roman"/>
              </w:rPr>
              <w:t xml:space="preserve"> (Две</w:t>
            </w:r>
            <w:r>
              <w:rPr>
                <w:rFonts w:cs="Times New Roman"/>
              </w:rPr>
              <w:t xml:space="preserve"> тысяч</w:t>
            </w:r>
            <w:r w:rsidR="00631101">
              <w:rPr>
                <w:rFonts w:cs="Times New Roman"/>
              </w:rPr>
              <w:t>и</w:t>
            </w:r>
            <w:r>
              <w:rPr>
                <w:rFonts w:cs="Times New Roman"/>
              </w:rPr>
              <w:t xml:space="preserve"> семьсот</w:t>
            </w:r>
            <w:r w:rsidRPr="00462D73">
              <w:rPr>
                <w:rFonts w:cs="Times New Roman"/>
              </w:rPr>
              <w:t>) рублей</w:t>
            </w:r>
          </w:p>
          <w:p w:rsidR="00CC74A0" w:rsidRDefault="00CC74A0" w:rsidP="00CC74A0">
            <w:pPr>
              <w:rPr>
                <w:rFonts w:cs="Times New Roman"/>
                <w:color w:val="000000"/>
              </w:rPr>
            </w:pPr>
            <w:r w:rsidRPr="00462D73">
              <w:rPr>
                <w:rFonts w:cs="Times New Roman"/>
                <w:b/>
                <w:bCs/>
                <w:color w:val="000000"/>
              </w:rPr>
              <w:t>Шаг аукциона</w:t>
            </w:r>
            <w:r w:rsidRPr="00462D73">
              <w:rPr>
                <w:rFonts w:cs="Times New Roman"/>
                <w:color w:val="000000"/>
              </w:rPr>
              <w:t xml:space="preserve"> 5% от начальной рыночной стоимости годовой арендной платы муниципального иму</w:t>
            </w:r>
            <w:r>
              <w:rPr>
                <w:rFonts w:cs="Times New Roman"/>
                <w:color w:val="000000"/>
              </w:rPr>
              <w:t>щества, составляет</w:t>
            </w:r>
            <w:r w:rsidR="00631101">
              <w:rPr>
                <w:rFonts w:cs="Times New Roman"/>
                <w:color w:val="000000"/>
              </w:rPr>
              <w:t xml:space="preserve"> – 4 560</w:t>
            </w:r>
            <w:r>
              <w:rPr>
                <w:rFonts w:cs="Times New Roman"/>
                <w:color w:val="000000"/>
              </w:rPr>
              <w:t>,00  (Четыре тысяч</w:t>
            </w:r>
            <w:r w:rsidR="00631101">
              <w:rPr>
                <w:rFonts w:cs="Times New Roman"/>
                <w:color w:val="000000"/>
              </w:rPr>
              <w:t>и пятьсот шестьдесят</w:t>
            </w:r>
            <w:r w:rsidRPr="00462D73">
              <w:rPr>
                <w:rFonts w:cs="Times New Roman"/>
                <w:color w:val="000000"/>
              </w:rPr>
              <w:t>) рублей;</w:t>
            </w:r>
          </w:p>
          <w:p w:rsidR="00631101" w:rsidRDefault="00631101" w:rsidP="00631101">
            <w:pPr>
              <w:pStyle w:val="21"/>
              <w:ind w:left="-108"/>
              <w:jc w:val="both"/>
              <w:rPr>
                <w:rFonts w:ascii="Times New Roman" w:hAnsi="Times New Roman" w:cs="Times New Roman"/>
                <w:color w:val="000000"/>
                <w:sz w:val="24"/>
                <w:szCs w:val="24"/>
              </w:rPr>
            </w:pPr>
            <w:r w:rsidRPr="00631101">
              <w:rPr>
                <w:rFonts w:ascii="Times New Roman" w:hAnsi="Times New Roman" w:cs="Times New Roman"/>
                <w:b/>
                <w:bCs/>
                <w:iCs/>
                <w:sz w:val="24"/>
                <w:szCs w:val="24"/>
              </w:rPr>
              <w:t>Лот №3</w:t>
            </w:r>
            <w:r w:rsidRPr="007C7394">
              <w:rPr>
                <w:rFonts w:ascii="Times New Roman" w:hAnsi="Times New Roman" w:cs="Times New Roman"/>
                <w:b/>
                <w:bCs/>
                <w:sz w:val="28"/>
                <w:szCs w:val="28"/>
              </w:rPr>
              <w:t xml:space="preserve"> </w:t>
            </w:r>
            <w:r w:rsidRPr="00631101">
              <w:rPr>
                <w:rFonts w:ascii="Times New Roman" w:hAnsi="Times New Roman" w:cs="Times New Roman"/>
                <w:b/>
                <w:bCs/>
                <w:sz w:val="24"/>
                <w:szCs w:val="24"/>
              </w:rPr>
              <w:t>Начальная (минимальная) цена</w:t>
            </w:r>
            <w:r w:rsidRPr="00631101">
              <w:rPr>
                <w:rFonts w:ascii="Times New Roman" w:hAnsi="Times New Roman" w:cs="Times New Roman"/>
                <w:sz w:val="24"/>
                <w:szCs w:val="24"/>
              </w:rPr>
              <w:t xml:space="preserve"> за право пользования муниципальным имуществом в размере – 52 800,00 (Пятьдесят две тысячи восемьсот) рублей, без учета НДС, а также без учета годовой арендной платы  земельного участка 3 100,00(Три тысячи сто) рублей</w:t>
            </w:r>
            <w:r w:rsidRPr="00631101">
              <w:rPr>
                <w:rFonts w:ascii="Times New Roman" w:hAnsi="Times New Roman" w:cs="Times New Roman"/>
                <w:color w:val="000000"/>
                <w:sz w:val="24"/>
                <w:szCs w:val="24"/>
              </w:rPr>
              <w:t xml:space="preserve"> </w:t>
            </w:r>
          </w:p>
          <w:p w:rsidR="00631101" w:rsidRPr="00631101" w:rsidRDefault="00631101" w:rsidP="00631101">
            <w:pPr>
              <w:pStyle w:val="21"/>
              <w:ind w:left="-108"/>
              <w:jc w:val="both"/>
              <w:rPr>
                <w:rFonts w:ascii="Times New Roman" w:hAnsi="Times New Roman" w:cs="Times New Roman"/>
                <w:sz w:val="24"/>
                <w:szCs w:val="24"/>
              </w:rPr>
            </w:pPr>
          </w:p>
          <w:p w:rsidR="00631101" w:rsidRDefault="00631101" w:rsidP="00631101">
            <w:pPr>
              <w:ind w:left="34"/>
              <w:rPr>
                <w:rFonts w:cs="Times New Roman"/>
                <w:color w:val="000000"/>
                <w:szCs w:val="24"/>
              </w:rPr>
            </w:pPr>
            <w:r w:rsidRPr="00631101">
              <w:rPr>
                <w:rFonts w:cs="Times New Roman"/>
                <w:b/>
                <w:bCs/>
                <w:color w:val="000000"/>
                <w:szCs w:val="24"/>
              </w:rPr>
              <w:t>Шаг аукциона</w:t>
            </w:r>
            <w:r w:rsidRPr="00631101">
              <w:rPr>
                <w:rFonts w:cs="Times New Roman"/>
                <w:color w:val="000000"/>
                <w:szCs w:val="24"/>
              </w:rPr>
              <w:t xml:space="preserve"> 5% от начальной рыночной стоимости годовой арендной платы      муниципального имущества, составляет – 2 640,00(Две тысячи шестьсот сорок) рублей</w:t>
            </w:r>
          </w:p>
          <w:p w:rsidR="00631101" w:rsidRDefault="00631101" w:rsidP="00631101">
            <w:pPr>
              <w:pStyle w:val="21"/>
              <w:ind w:left="34"/>
              <w:rPr>
                <w:rFonts w:ascii="Times New Roman" w:hAnsi="Times New Roman" w:cs="Times New Roman"/>
                <w:color w:val="000000"/>
                <w:sz w:val="24"/>
                <w:szCs w:val="24"/>
              </w:rPr>
            </w:pPr>
            <w:r w:rsidRPr="00631101">
              <w:rPr>
                <w:rFonts w:ascii="Times New Roman" w:hAnsi="Times New Roman" w:cs="Times New Roman"/>
                <w:b/>
                <w:bCs/>
                <w:iCs/>
                <w:sz w:val="24"/>
                <w:szCs w:val="24"/>
              </w:rPr>
              <w:lastRenderedPageBreak/>
              <w:t>Лот №</w:t>
            </w:r>
            <w:r>
              <w:rPr>
                <w:rFonts w:cs="Times New Roman"/>
                <w:b/>
                <w:bCs/>
                <w:iCs/>
                <w:szCs w:val="24"/>
              </w:rPr>
              <w:t xml:space="preserve">4  </w:t>
            </w:r>
            <w:r w:rsidRPr="00631101">
              <w:rPr>
                <w:rFonts w:ascii="Times New Roman" w:hAnsi="Times New Roman" w:cs="Times New Roman"/>
                <w:b/>
                <w:bCs/>
                <w:sz w:val="24"/>
                <w:szCs w:val="24"/>
              </w:rPr>
              <w:t>Начальная (минимальная) цена</w:t>
            </w:r>
            <w:r w:rsidRPr="00631101">
              <w:rPr>
                <w:rFonts w:ascii="Times New Roman" w:hAnsi="Times New Roman" w:cs="Times New Roman"/>
                <w:sz w:val="24"/>
                <w:szCs w:val="24"/>
              </w:rPr>
              <w:t xml:space="preserve"> за право пользования муниципальным имуществом в размере -67 200,00 (Шестьдесят семь тысяч двести) рублей, без учета НДС, а также без учета годовой арендной платы  земельного участка 1 700,00(Одна тысяча семьсот) рублей</w:t>
            </w:r>
            <w:r w:rsidRPr="00631101">
              <w:rPr>
                <w:rFonts w:ascii="Times New Roman" w:hAnsi="Times New Roman" w:cs="Times New Roman"/>
                <w:color w:val="000000"/>
                <w:sz w:val="24"/>
                <w:szCs w:val="24"/>
              </w:rPr>
              <w:t xml:space="preserve"> </w:t>
            </w:r>
          </w:p>
          <w:p w:rsidR="00631101" w:rsidRPr="007C7394" w:rsidRDefault="00631101" w:rsidP="00631101">
            <w:pPr>
              <w:pStyle w:val="21"/>
              <w:ind w:left="34"/>
              <w:rPr>
                <w:rFonts w:ascii="Times New Roman" w:hAnsi="Times New Roman" w:cs="Times New Roman"/>
                <w:sz w:val="28"/>
                <w:szCs w:val="28"/>
              </w:rPr>
            </w:pPr>
            <w:r w:rsidRPr="00631101">
              <w:rPr>
                <w:rFonts w:ascii="Times New Roman" w:hAnsi="Times New Roman" w:cs="Times New Roman"/>
                <w:b/>
                <w:bCs/>
                <w:color w:val="000000"/>
                <w:sz w:val="24"/>
                <w:szCs w:val="24"/>
              </w:rPr>
              <w:t>Шаг</w:t>
            </w:r>
            <w:r w:rsidRPr="007C7394">
              <w:rPr>
                <w:rFonts w:ascii="Times New Roman" w:hAnsi="Times New Roman" w:cs="Times New Roman"/>
                <w:b/>
                <w:bCs/>
                <w:color w:val="000000"/>
                <w:sz w:val="28"/>
                <w:szCs w:val="28"/>
              </w:rPr>
              <w:t xml:space="preserve"> </w:t>
            </w:r>
            <w:r w:rsidRPr="00631101">
              <w:rPr>
                <w:rFonts w:ascii="Times New Roman" w:hAnsi="Times New Roman" w:cs="Times New Roman"/>
                <w:b/>
                <w:bCs/>
                <w:color w:val="000000"/>
                <w:sz w:val="24"/>
                <w:szCs w:val="24"/>
              </w:rPr>
              <w:t>аукциона</w:t>
            </w:r>
            <w:r w:rsidRPr="00631101">
              <w:rPr>
                <w:rFonts w:ascii="Times New Roman" w:hAnsi="Times New Roman" w:cs="Times New Roman"/>
                <w:color w:val="000000"/>
                <w:sz w:val="24"/>
                <w:szCs w:val="24"/>
              </w:rPr>
              <w:t xml:space="preserve"> 5% от начальной рыночной стоимости годовой арендной платы муниципального имущества, составляет – 3 360,00  (Три тысячи триста шестьдесят) рублей;</w:t>
            </w:r>
          </w:p>
          <w:p w:rsidR="00631101" w:rsidRPr="007C7394" w:rsidRDefault="00631101" w:rsidP="00631101">
            <w:pPr>
              <w:pStyle w:val="21"/>
              <w:ind w:left="34"/>
              <w:rPr>
                <w:rFonts w:ascii="Times New Roman" w:hAnsi="Times New Roman" w:cs="Times New Roman"/>
                <w:sz w:val="28"/>
                <w:szCs w:val="28"/>
              </w:rPr>
            </w:pPr>
          </w:p>
          <w:p w:rsidR="00631101" w:rsidRDefault="00631101" w:rsidP="00631101">
            <w:pPr>
              <w:ind w:left="34"/>
              <w:rPr>
                <w:rFonts w:cs="Times New Roman"/>
                <w:sz w:val="28"/>
                <w:szCs w:val="28"/>
              </w:rPr>
            </w:pPr>
          </w:p>
          <w:p w:rsidR="00631101" w:rsidRDefault="00631101" w:rsidP="00631101">
            <w:pPr>
              <w:ind w:left="-1134"/>
              <w:rPr>
                <w:rFonts w:cs="Times New Roman"/>
                <w:sz w:val="28"/>
                <w:szCs w:val="28"/>
              </w:rPr>
            </w:pPr>
          </w:p>
          <w:p w:rsidR="00631101" w:rsidRPr="00462D73" w:rsidRDefault="00631101" w:rsidP="00CC74A0">
            <w:pPr>
              <w:rPr>
                <w:rFonts w:cs="Times New Roman"/>
                <w:b/>
                <w:bCs/>
              </w:rPr>
            </w:pPr>
          </w:p>
        </w:tc>
      </w:tr>
      <w:tr w:rsidR="00027678" w:rsidTr="00FB7735">
        <w:trPr>
          <w:trHeight w:val="1255"/>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bCs/>
              </w:rPr>
            </w:pPr>
            <w:r>
              <w:rPr>
                <w:b/>
                <w:bCs/>
              </w:rPr>
              <w:lastRenderedPageBreak/>
              <w:t>10</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rPr>
                <w:rFonts w:eastAsia="Calibri" w:cs="Times New Roman"/>
                <w:b/>
                <w:bCs/>
              </w:rPr>
            </w:pPr>
            <w:r>
              <w:rPr>
                <w:rFonts w:eastAsia="Calibri" w:cs="Times New Roman"/>
                <w:b/>
                <w:bCs/>
              </w:rPr>
              <w:t>НДС</w:t>
            </w:r>
          </w:p>
          <w:p w:rsidR="00027678" w:rsidRDefault="00027678" w:rsidP="00F00C1E">
            <w:pPr>
              <w:autoSpaceDE w:val="0"/>
              <w:autoSpaceDN w:val="0"/>
              <w:adjustRightInd w:val="0"/>
              <w:spacing w:before="120" w:after="120"/>
              <w:rPr>
                <w:rFonts w:eastAsia="Calibri" w:cs="Times New Roman"/>
                <w:b/>
                <w:bCs/>
              </w:rPr>
            </w:pPr>
            <w:r>
              <w:rPr>
                <w:rFonts w:eastAsia="Calibri" w:cs="Times New Roman"/>
                <w:b/>
                <w:bCs/>
              </w:rPr>
              <w:t>(Окончательный размер НДС в договорах будет рассчитан от арендной платы после проведения аукциона)</w:t>
            </w:r>
          </w:p>
        </w:tc>
        <w:tc>
          <w:tcPr>
            <w:tcW w:w="7797" w:type="dxa"/>
            <w:tcBorders>
              <w:top w:val="single" w:sz="4" w:space="0" w:color="auto"/>
              <w:left w:val="single" w:sz="4" w:space="0" w:color="auto"/>
              <w:bottom w:val="single" w:sz="4" w:space="0" w:color="auto"/>
              <w:right w:val="single" w:sz="4" w:space="0" w:color="auto"/>
            </w:tcBorders>
            <w:vAlign w:val="center"/>
            <w:hideMark/>
          </w:tcPr>
          <w:p w:rsidR="00027678" w:rsidRDefault="00027678" w:rsidP="00F00C1E">
            <w:pPr>
              <w:rPr>
                <w:rFonts w:cs="Times New Roman"/>
                <w:bCs/>
              </w:rPr>
            </w:pPr>
            <w:r>
              <w:rPr>
                <w:rFonts w:cs="Times New Roman"/>
                <w:bCs/>
              </w:rPr>
              <w:t>На основании п. 3  Налогового кодекса Российской Федерации, арендатор самостоятельно перечисляет НДС в налоговый орган (юридические лица).</w:t>
            </w:r>
          </w:p>
          <w:p w:rsidR="00027678" w:rsidRDefault="00027678" w:rsidP="00F00C1E">
            <w:pPr>
              <w:rPr>
                <w:rFonts w:cs="Times New Roman"/>
                <w:b/>
                <w:bCs/>
                <w:i/>
                <w:iCs/>
                <w:highlight w:val="yellow"/>
              </w:rPr>
            </w:pPr>
            <w:r>
              <w:rPr>
                <w:rFonts w:cs="Times New Roman"/>
                <w:bCs/>
              </w:rPr>
              <w:t xml:space="preserve">На основании п. 1 Налогового кодекса Российской Федерации, для арендаторов-физических лиц, не являющиеся индивидуальными предпринимателями, НДС исчисляется и уплачивается арендодателями имущества. </w:t>
            </w:r>
          </w:p>
        </w:tc>
      </w:tr>
      <w:tr w:rsidR="00027678" w:rsidTr="00FB7735">
        <w:trPr>
          <w:trHeight w:val="1255"/>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bCs/>
              </w:rPr>
            </w:pPr>
            <w:r>
              <w:rPr>
                <w:b/>
                <w:bCs/>
              </w:rPr>
              <w:t>11</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rPr>
                <w:rFonts w:eastAsia="Calibri" w:cs="Times New Roman"/>
                <w:b/>
                <w:bCs/>
              </w:rPr>
            </w:pPr>
            <w:r>
              <w:rPr>
                <w:rFonts w:eastAsia="Calibri" w:cs="Times New Roman"/>
                <w:b/>
                <w:bCs/>
              </w:rPr>
              <w:t>Форма, сроки и порядок оплаты по договору</w:t>
            </w:r>
          </w:p>
        </w:tc>
        <w:tc>
          <w:tcPr>
            <w:tcW w:w="7797" w:type="dxa"/>
            <w:tcBorders>
              <w:top w:val="single" w:sz="4" w:space="0" w:color="auto"/>
              <w:left w:val="single" w:sz="4" w:space="0" w:color="auto"/>
              <w:bottom w:val="single" w:sz="4" w:space="0" w:color="auto"/>
              <w:right w:val="single" w:sz="4" w:space="0" w:color="auto"/>
            </w:tcBorders>
            <w:vAlign w:val="center"/>
            <w:hideMark/>
          </w:tcPr>
          <w:p w:rsidR="00027678" w:rsidRDefault="00027678" w:rsidP="00F00C1E">
            <w:pPr>
              <w:rPr>
                <w:rFonts w:eastAsia="Calibri" w:cs="Times New Roman"/>
                <w:bCs/>
              </w:rPr>
            </w:pPr>
            <w:r>
              <w:rPr>
                <w:rFonts w:eastAsia="Calibri" w:cs="Times New Roman"/>
                <w:bCs/>
              </w:rPr>
              <w:t>Оплата арендной платы производится в соответствии с условиями Договора аренды муниципального имущества.Арендная плата по договору вносится ежемесячно.Ежемесячная арендная плата по Договору в полном объеме перечисляется Арендатором в рублях в доход  бюджета Администрации Зазерского сельского поселения по реквизитам, указанным в Договоре.</w:t>
            </w:r>
          </w:p>
          <w:p w:rsidR="00027678" w:rsidRDefault="00027678" w:rsidP="00F00C1E">
            <w:pPr>
              <w:rPr>
                <w:rFonts w:eastAsia="Calibri" w:cs="Times New Roman"/>
                <w:bCs/>
              </w:rPr>
            </w:pPr>
            <w:r>
              <w:rPr>
                <w:rFonts w:eastAsia="Calibri" w:cs="Times New Roman"/>
                <w:bCs/>
              </w:rPr>
              <w:t xml:space="preserve">Арендатор самостоятельно исчисляет налог на добавленную стоимость в размере, установленным действующим законодательством Российской Федерации, и </w:t>
            </w:r>
            <w:r>
              <w:rPr>
                <w:rFonts w:cs="Times New Roman"/>
              </w:rPr>
              <w:t xml:space="preserve">кроме того, </w:t>
            </w:r>
            <w:r>
              <w:rPr>
                <w:rFonts w:cs="Times New Roman"/>
                <w:b/>
              </w:rPr>
              <w:t>«Арендатор»</w:t>
            </w:r>
            <w:r>
              <w:rPr>
                <w:rFonts w:cs="Times New Roman"/>
              </w:rPr>
              <w:t xml:space="preserve">  уплачивает налог на добавленную стоимость</w:t>
            </w:r>
            <w:r>
              <w:rPr>
                <w:rFonts w:eastAsia="Calibri" w:cs="Times New Roman"/>
                <w:bCs/>
              </w:rPr>
              <w:t xml:space="preserve"> в порядке, установленном Налоговым кодексом Российской Федерации, указывая в платежных документах от чьего имени произведен платеж. </w:t>
            </w:r>
          </w:p>
          <w:p w:rsidR="00027678" w:rsidRDefault="00027678" w:rsidP="00F00C1E">
            <w:pPr>
              <w:rPr>
                <w:rFonts w:cs="Times New Roman"/>
                <w:bCs/>
              </w:rPr>
            </w:pPr>
            <w:r>
              <w:rPr>
                <w:rFonts w:eastAsia="Calibri" w:cs="Times New Roman"/>
                <w:bCs/>
              </w:rPr>
              <w:t>Плата за жилищные и коммунальные услуги (содержание, управление, ремонт, водопровод, канализацию, тепло- и электроэнергию, охрану, телефон и т.п., в том числе общего имущества) в арендную плату не входит и оплачивается Арендатором самостоятельно.</w:t>
            </w:r>
          </w:p>
        </w:tc>
      </w:tr>
      <w:tr w:rsidR="00027678" w:rsidTr="00FB7735">
        <w:trPr>
          <w:trHeight w:val="1255"/>
        </w:trPr>
        <w:tc>
          <w:tcPr>
            <w:tcW w:w="5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pStyle w:val="Default"/>
              <w:spacing w:before="120" w:after="120"/>
              <w:rPr>
                <w:b/>
                <w:bCs/>
              </w:rPr>
            </w:pPr>
            <w:r>
              <w:rPr>
                <w:b/>
                <w:bCs/>
              </w:rPr>
              <w:t>12</w:t>
            </w: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027678" w:rsidRDefault="00027678" w:rsidP="00F00C1E">
            <w:pPr>
              <w:autoSpaceDE w:val="0"/>
              <w:autoSpaceDN w:val="0"/>
              <w:adjustRightInd w:val="0"/>
              <w:spacing w:before="120" w:after="120"/>
              <w:ind w:left="-108"/>
              <w:jc w:val="center"/>
              <w:rPr>
                <w:rFonts w:eastAsia="Calibri"/>
                <w:b/>
              </w:rPr>
            </w:pPr>
            <w:r>
              <w:rPr>
                <w:b/>
                <w:iCs/>
              </w:rPr>
              <w:t>Срок действия договора</w:t>
            </w:r>
          </w:p>
        </w:tc>
        <w:tc>
          <w:tcPr>
            <w:tcW w:w="7797" w:type="dxa"/>
            <w:tcBorders>
              <w:top w:val="single" w:sz="4" w:space="0" w:color="auto"/>
              <w:left w:val="single" w:sz="4" w:space="0" w:color="auto"/>
              <w:bottom w:val="single" w:sz="4" w:space="0" w:color="auto"/>
              <w:right w:val="single" w:sz="4" w:space="0" w:color="auto"/>
            </w:tcBorders>
            <w:vAlign w:val="center"/>
            <w:hideMark/>
          </w:tcPr>
          <w:p w:rsidR="00027678" w:rsidRDefault="00027678" w:rsidP="00F00C1E">
            <w:pPr>
              <w:autoSpaceDE w:val="0"/>
              <w:autoSpaceDN w:val="0"/>
              <w:adjustRightInd w:val="0"/>
              <w:spacing w:before="120" w:after="120"/>
              <w:ind w:left="34"/>
              <w:rPr>
                <w:rFonts w:eastAsia="Calibri" w:cs="Times New Roman"/>
                <w:b/>
              </w:rPr>
            </w:pPr>
            <w:r>
              <w:rPr>
                <w:rFonts w:eastAsia="Calibri" w:cs="Times New Roman"/>
                <w:color w:val="000000"/>
              </w:rPr>
              <w:t>Договор аренды имущества заключается на 5 лет.</w:t>
            </w:r>
          </w:p>
        </w:tc>
      </w:tr>
      <w:tr w:rsidR="00027678" w:rsidTr="00FB7735">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rPr>
                <w:b/>
                <w:iCs/>
              </w:rPr>
            </w:pPr>
            <w:r>
              <w:rPr>
                <w:b/>
                <w:iCs/>
              </w:rPr>
              <w:t>13</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autoSpaceDE w:val="0"/>
              <w:autoSpaceDN w:val="0"/>
              <w:adjustRightInd w:val="0"/>
              <w:spacing w:before="120" w:after="120"/>
              <w:jc w:val="center"/>
              <w:rPr>
                <w:rFonts w:eastAsia="Calibri"/>
                <w:b/>
                <w:iCs/>
                <w:color w:val="000000"/>
              </w:rPr>
            </w:pPr>
            <w:r w:rsidRPr="001F3D61">
              <w:rPr>
                <w:rFonts w:eastAsia="Calibri"/>
                <w:b/>
                <w:iCs/>
                <w:color w:val="000000"/>
              </w:rPr>
              <w:t xml:space="preserve">Место, сроки подачи (приема) Заявок, определения </w:t>
            </w:r>
            <w:r w:rsidRPr="001F3D61">
              <w:rPr>
                <w:rFonts w:eastAsia="Calibri"/>
                <w:b/>
                <w:iCs/>
                <w:color w:val="000000"/>
              </w:rPr>
              <w:lastRenderedPageBreak/>
              <w:t xml:space="preserve">Участников и проведения </w:t>
            </w:r>
            <w:r w:rsidRPr="001F3D61">
              <w:rPr>
                <w:b/>
                <w:iCs/>
                <w:color w:val="000000"/>
              </w:rPr>
              <w:t>Процедуры</w:t>
            </w:r>
          </w:p>
        </w:tc>
        <w:tc>
          <w:tcPr>
            <w:tcW w:w="7797" w:type="dxa"/>
            <w:tcBorders>
              <w:top w:val="single" w:sz="4" w:space="0" w:color="auto"/>
              <w:left w:val="single" w:sz="4" w:space="0" w:color="auto"/>
              <w:bottom w:val="single" w:sz="4" w:space="0" w:color="auto"/>
              <w:right w:val="single" w:sz="4" w:space="0" w:color="auto"/>
            </w:tcBorders>
            <w:hideMark/>
          </w:tcPr>
          <w:p w:rsidR="00027678" w:rsidRPr="004C78F8" w:rsidRDefault="00027678" w:rsidP="00F00C1E">
            <w:pPr>
              <w:autoSpaceDE w:val="0"/>
              <w:autoSpaceDN w:val="0"/>
              <w:adjustRightInd w:val="0"/>
              <w:spacing w:before="120" w:after="120"/>
              <w:rPr>
                <w:rFonts w:eastAsia="Calibri" w:cs="Times New Roman"/>
                <w:b/>
                <w:color w:val="000000"/>
              </w:rPr>
            </w:pPr>
            <w:r w:rsidRPr="004C78F8">
              <w:rPr>
                <w:rFonts w:eastAsia="Calibri" w:cs="Times New Roman"/>
                <w:b/>
                <w:color w:val="000000"/>
              </w:rPr>
              <w:lastRenderedPageBreak/>
              <w:t>1) Место подачи (приема) Заявок: электронная площадка</w:t>
            </w:r>
          </w:p>
          <w:p w:rsidR="00027678" w:rsidRPr="004C78F8" w:rsidRDefault="00027678" w:rsidP="00F00C1E">
            <w:pPr>
              <w:autoSpaceDE w:val="0"/>
              <w:autoSpaceDN w:val="0"/>
              <w:adjustRightInd w:val="0"/>
              <w:spacing w:before="120" w:after="120"/>
              <w:rPr>
                <w:rFonts w:eastAsia="Calibri" w:cs="Times New Roman"/>
                <w:b/>
                <w:color w:val="000000"/>
              </w:rPr>
            </w:pPr>
            <w:r w:rsidRPr="004C78F8">
              <w:rPr>
                <w:rFonts w:eastAsia="Calibri" w:cs="Times New Roman"/>
                <w:b/>
                <w:color w:val="000000"/>
              </w:rPr>
              <w:t xml:space="preserve">                               </w:t>
            </w:r>
            <w:r w:rsidRPr="004C78F8">
              <w:rPr>
                <w:rFonts w:eastAsia="Calibri" w:cs="Times New Roman"/>
                <w:b/>
                <w:color w:val="FF0000"/>
                <w:u w:val="single"/>
              </w:rPr>
              <w:t>www.rts-tender.ru</w:t>
            </w:r>
          </w:p>
          <w:p w:rsidR="00027678" w:rsidRPr="004C78F8" w:rsidRDefault="00027678" w:rsidP="00F00C1E">
            <w:pPr>
              <w:autoSpaceDE w:val="0"/>
              <w:autoSpaceDN w:val="0"/>
              <w:adjustRightInd w:val="0"/>
              <w:spacing w:before="120" w:after="120"/>
              <w:rPr>
                <w:rFonts w:eastAsia="Calibri" w:cs="Times New Roman"/>
                <w:b/>
                <w:color w:val="000000"/>
              </w:rPr>
            </w:pPr>
            <w:r w:rsidRPr="004C78F8">
              <w:rPr>
                <w:rFonts w:eastAsia="Calibri" w:cs="Times New Roman"/>
                <w:b/>
                <w:color w:val="000000"/>
              </w:rPr>
              <w:t>2) Дата и время начала подачи (приема) Заявок:</w:t>
            </w:r>
          </w:p>
          <w:p w:rsidR="00027678" w:rsidRPr="004C78F8" w:rsidRDefault="00F66DC9" w:rsidP="00F00C1E">
            <w:pPr>
              <w:autoSpaceDE w:val="0"/>
              <w:autoSpaceDN w:val="0"/>
              <w:adjustRightInd w:val="0"/>
              <w:spacing w:before="120" w:after="120"/>
              <w:rPr>
                <w:rFonts w:eastAsia="Calibri" w:cs="Times New Roman"/>
                <w:b/>
                <w:color w:val="000000"/>
              </w:rPr>
            </w:pPr>
            <w:r>
              <w:rPr>
                <w:rFonts w:eastAsia="Calibri" w:cs="Times New Roman"/>
                <w:b/>
                <w:color w:val="FF0000"/>
              </w:rPr>
              <w:lastRenderedPageBreak/>
              <w:t>28</w:t>
            </w:r>
            <w:r w:rsidR="00850369">
              <w:rPr>
                <w:rFonts w:eastAsia="Calibri" w:cs="Times New Roman"/>
                <w:b/>
                <w:color w:val="FF0000"/>
              </w:rPr>
              <w:t>.06.2023</w:t>
            </w:r>
            <w:r w:rsidR="00027678" w:rsidRPr="004C78F8">
              <w:rPr>
                <w:rFonts w:eastAsia="Calibri" w:cs="Times New Roman"/>
                <w:b/>
                <w:color w:val="FF0000"/>
              </w:rPr>
              <w:t>г. в 10 час. 00 мин.</w:t>
            </w:r>
            <w:r w:rsidR="00027678" w:rsidRPr="004C78F8">
              <w:rPr>
                <w:rFonts w:eastAsia="Calibri" w:cs="Times New Roman"/>
                <w:b/>
                <w:color w:val="000000"/>
              </w:rPr>
              <w:t xml:space="preserve"> по московскому времени.</w:t>
            </w:r>
          </w:p>
          <w:p w:rsidR="00027678" w:rsidRPr="004C78F8" w:rsidRDefault="00027678" w:rsidP="00F00C1E">
            <w:pPr>
              <w:autoSpaceDE w:val="0"/>
              <w:autoSpaceDN w:val="0"/>
              <w:adjustRightInd w:val="0"/>
              <w:spacing w:before="120" w:after="120"/>
              <w:rPr>
                <w:rFonts w:eastAsia="Calibri" w:cs="Times New Roman"/>
                <w:b/>
                <w:color w:val="000000"/>
              </w:rPr>
            </w:pPr>
            <w:r w:rsidRPr="004C78F8">
              <w:rPr>
                <w:rFonts w:eastAsia="Calibri" w:cs="Times New Roman"/>
                <w:b/>
                <w:color w:val="000000"/>
              </w:rPr>
              <w:t>3) Дата и время окончания подачи (приема) Заявок:</w:t>
            </w:r>
          </w:p>
          <w:p w:rsidR="00027678" w:rsidRPr="004C78F8" w:rsidRDefault="00F66DC9" w:rsidP="00F00C1E">
            <w:pPr>
              <w:autoSpaceDE w:val="0"/>
              <w:autoSpaceDN w:val="0"/>
              <w:adjustRightInd w:val="0"/>
              <w:spacing w:before="120" w:after="120"/>
              <w:rPr>
                <w:rFonts w:eastAsia="Calibri" w:cs="Times New Roman"/>
                <w:b/>
                <w:color w:val="000000"/>
              </w:rPr>
            </w:pPr>
            <w:r>
              <w:rPr>
                <w:rFonts w:eastAsia="Calibri" w:cs="Times New Roman"/>
                <w:b/>
                <w:color w:val="FF0000"/>
              </w:rPr>
              <w:t>25</w:t>
            </w:r>
            <w:r w:rsidR="00850369">
              <w:rPr>
                <w:rFonts w:eastAsia="Calibri" w:cs="Times New Roman"/>
                <w:b/>
                <w:color w:val="FF0000"/>
              </w:rPr>
              <w:t>.07.2023</w:t>
            </w:r>
            <w:r w:rsidR="00027678" w:rsidRPr="004C78F8">
              <w:rPr>
                <w:rFonts w:eastAsia="Calibri" w:cs="Times New Roman"/>
                <w:b/>
                <w:color w:val="FF0000"/>
              </w:rPr>
              <w:t xml:space="preserve">г. в 15 час. 00 мин. </w:t>
            </w:r>
            <w:r w:rsidR="00027678" w:rsidRPr="004C78F8">
              <w:rPr>
                <w:rFonts w:eastAsia="Calibri" w:cs="Times New Roman"/>
                <w:b/>
                <w:color w:val="000000"/>
              </w:rPr>
              <w:t>по московскому времени</w:t>
            </w:r>
          </w:p>
          <w:p w:rsidR="00027678" w:rsidRPr="004C78F8" w:rsidRDefault="00027678" w:rsidP="00F00C1E">
            <w:pPr>
              <w:autoSpaceDE w:val="0"/>
              <w:autoSpaceDN w:val="0"/>
              <w:adjustRightInd w:val="0"/>
              <w:spacing w:before="120" w:after="120"/>
              <w:rPr>
                <w:rFonts w:eastAsia="Calibri" w:cs="Times New Roman"/>
                <w:b/>
                <w:color w:val="000000"/>
              </w:rPr>
            </w:pPr>
            <w:r w:rsidRPr="004C78F8">
              <w:rPr>
                <w:rFonts w:eastAsia="Calibri" w:cs="Times New Roman"/>
                <w:b/>
                <w:color w:val="000000"/>
              </w:rPr>
              <w:t xml:space="preserve">4) Дата определения участников: </w:t>
            </w:r>
          </w:p>
          <w:p w:rsidR="00027678" w:rsidRPr="004C78F8" w:rsidRDefault="00F66DC9" w:rsidP="00F00C1E">
            <w:pPr>
              <w:autoSpaceDE w:val="0"/>
              <w:autoSpaceDN w:val="0"/>
              <w:adjustRightInd w:val="0"/>
              <w:spacing w:before="120" w:after="120"/>
              <w:rPr>
                <w:rFonts w:eastAsia="Calibri" w:cs="Times New Roman"/>
                <w:b/>
                <w:color w:val="000000"/>
              </w:rPr>
            </w:pPr>
            <w:r>
              <w:rPr>
                <w:rFonts w:eastAsia="Calibri" w:cs="Times New Roman"/>
                <w:b/>
                <w:color w:val="FF0000"/>
              </w:rPr>
              <w:t>26</w:t>
            </w:r>
            <w:r w:rsidR="00850369">
              <w:rPr>
                <w:rFonts w:eastAsia="Calibri" w:cs="Times New Roman"/>
                <w:b/>
                <w:color w:val="FF0000"/>
              </w:rPr>
              <w:t>.07.2023</w:t>
            </w:r>
            <w:r w:rsidR="00027678" w:rsidRPr="004C78F8">
              <w:rPr>
                <w:rFonts w:eastAsia="Calibri" w:cs="Times New Roman"/>
                <w:b/>
                <w:color w:val="FF0000"/>
              </w:rPr>
              <w:t xml:space="preserve">г. в 10 час. 00 мин. </w:t>
            </w:r>
            <w:r w:rsidR="00027678" w:rsidRPr="004C78F8">
              <w:rPr>
                <w:rFonts w:eastAsia="Calibri" w:cs="Times New Roman"/>
                <w:b/>
                <w:color w:val="000000"/>
              </w:rPr>
              <w:t>по московскому времени</w:t>
            </w:r>
          </w:p>
          <w:p w:rsidR="00027678" w:rsidRPr="004C78F8" w:rsidRDefault="00027678" w:rsidP="00F00C1E">
            <w:pPr>
              <w:autoSpaceDE w:val="0"/>
              <w:autoSpaceDN w:val="0"/>
              <w:adjustRightInd w:val="0"/>
              <w:spacing w:before="120" w:after="120"/>
              <w:rPr>
                <w:rFonts w:eastAsia="Calibri" w:cs="Times New Roman"/>
                <w:b/>
                <w:color w:val="000000"/>
              </w:rPr>
            </w:pPr>
            <w:r w:rsidRPr="004C78F8">
              <w:rPr>
                <w:rFonts w:eastAsia="Calibri" w:cs="Times New Roman"/>
                <w:b/>
                <w:color w:val="000000"/>
              </w:rPr>
              <w:t>5) Дата и время проведения Процедуры:</w:t>
            </w:r>
          </w:p>
          <w:p w:rsidR="00027678" w:rsidRPr="004C78F8" w:rsidRDefault="00F66DC9" w:rsidP="00F00C1E">
            <w:pPr>
              <w:autoSpaceDE w:val="0"/>
              <w:autoSpaceDN w:val="0"/>
              <w:adjustRightInd w:val="0"/>
              <w:spacing w:before="120" w:after="120"/>
              <w:rPr>
                <w:rFonts w:eastAsia="Calibri" w:cs="Times New Roman"/>
                <w:b/>
                <w:color w:val="FF0000"/>
              </w:rPr>
            </w:pPr>
            <w:r>
              <w:rPr>
                <w:rFonts w:eastAsia="Calibri" w:cs="Times New Roman"/>
                <w:b/>
                <w:color w:val="FF0000"/>
              </w:rPr>
              <w:t>28</w:t>
            </w:r>
            <w:r w:rsidR="00850369">
              <w:rPr>
                <w:rFonts w:eastAsia="Calibri" w:cs="Times New Roman"/>
                <w:b/>
                <w:color w:val="FF0000"/>
              </w:rPr>
              <w:t>.07.2023</w:t>
            </w:r>
            <w:r w:rsidR="00027678" w:rsidRPr="004C78F8">
              <w:rPr>
                <w:rFonts w:eastAsia="Calibri" w:cs="Times New Roman"/>
                <w:b/>
                <w:color w:val="FF0000"/>
              </w:rPr>
              <w:t xml:space="preserve">г. в 09 час. 00 мин. </w:t>
            </w:r>
            <w:r w:rsidR="00027678" w:rsidRPr="004C78F8">
              <w:rPr>
                <w:rFonts w:eastAsia="Calibri" w:cs="Times New Roman"/>
                <w:b/>
                <w:color w:val="000000"/>
              </w:rPr>
              <w:t>по московскому времени</w:t>
            </w:r>
          </w:p>
          <w:p w:rsidR="00027678" w:rsidRPr="004C78F8" w:rsidRDefault="00027678" w:rsidP="00F00C1E">
            <w:pPr>
              <w:autoSpaceDE w:val="0"/>
              <w:autoSpaceDN w:val="0"/>
              <w:adjustRightInd w:val="0"/>
              <w:spacing w:before="120" w:after="120"/>
              <w:rPr>
                <w:rFonts w:eastAsia="Calibri" w:cs="Times New Roman"/>
                <w:b/>
                <w:color w:val="000000"/>
              </w:rPr>
            </w:pPr>
            <w:r w:rsidRPr="004C78F8">
              <w:rPr>
                <w:rFonts w:eastAsia="Calibri" w:cs="Times New Roman"/>
                <w:b/>
                <w:color w:val="000000"/>
              </w:rPr>
              <w:t xml:space="preserve">6) Срок подведения итогов Процедуры: </w:t>
            </w:r>
          </w:p>
          <w:p w:rsidR="00027678" w:rsidRDefault="00F66DC9" w:rsidP="00F00C1E">
            <w:pPr>
              <w:autoSpaceDE w:val="0"/>
              <w:autoSpaceDN w:val="0"/>
              <w:adjustRightInd w:val="0"/>
              <w:spacing w:before="120" w:after="120"/>
              <w:rPr>
                <w:rFonts w:cs="Times New Roman"/>
                <w:iCs/>
              </w:rPr>
            </w:pPr>
            <w:r>
              <w:rPr>
                <w:rFonts w:eastAsia="Calibri" w:cs="Times New Roman"/>
                <w:b/>
                <w:color w:val="FF0000"/>
              </w:rPr>
              <w:t>28</w:t>
            </w:r>
            <w:r w:rsidR="00850369">
              <w:rPr>
                <w:rFonts w:eastAsia="Calibri" w:cs="Times New Roman"/>
                <w:b/>
                <w:color w:val="FF0000"/>
              </w:rPr>
              <w:t>.07.2023</w:t>
            </w:r>
            <w:r>
              <w:rPr>
                <w:rFonts w:eastAsia="Calibri" w:cs="Times New Roman"/>
                <w:b/>
                <w:color w:val="FF0000"/>
              </w:rPr>
              <w:t xml:space="preserve">г. </w:t>
            </w:r>
            <w:r w:rsidR="00027678" w:rsidRPr="004C78F8">
              <w:rPr>
                <w:rFonts w:eastAsia="Calibri" w:cs="Times New Roman"/>
                <w:b/>
                <w:color w:val="FF0000"/>
              </w:rPr>
              <w:t xml:space="preserve"> </w:t>
            </w:r>
            <w:r w:rsidR="00027678" w:rsidRPr="004C78F8">
              <w:rPr>
                <w:rFonts w:eastAsia="Calibri" w:cs="Times New Roman"/>
                <w:b/>
                <w:color w:val="000000"/>
              </w:rPr>
              <w:t>по московскому времени</w:t>
            </w:r>
          </w:p>
        </w:tc>
      </w:tr>
      <w:tr w:rsidR="00027678" w:rsidTr="00FB7735">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rPr>
                <w:b/>
                <w:iCs/>
              </w:rPr>
            </w:pPr>
            <w:r>
              <w:rPr>
                <w:b/>
                <w:iCs/>
              </w:rPr>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autoSpaceDE w:val="0"/>
              <w:autoSpaceDN w:val="0"/>
              <w:adjustRightInd w:val="0"/>
              <w:spacing w:before="120" w:after="120"/>
              <w:jc w:val="center"/>
              <w:rPr>
                <w:rFonts w:eastAsia="Calibri"/>
                <w:b/>
                <w:iCs/>
                <w:color w:val="000000"/>
              </w:rPr>
            </w:pPr>
            <w:r>
              <w:rPr>
                <w:rFonts w:eastAsia="Calibri" w:cs="Times New Roman"/>
                <w:b/>
                <w:bCs/>
              </w:rPr>
              <w:t>Требования к участникам аукциона</w:t>
            </w:r>
          </w:p>
        </w:tc>
        <w:tc>
          <w:tcPr>
            <w:tcW w:w="7797" w:type="dxa"/>
            <w:tcBorders>
              <w:top w:val="single" w:sz="4" w:space="0" w:color="auto"/>
              <w:left w:val="single" w:sz="4" w:space="0" w:color="auto"/>
              <w:bottom w:val="single" w:sz="4" w:space="0" w:color="auto"/>
              <w:right w:val="single" w:sz="4" w:space="0" w:color="auto"/>
            </w:tcBorders>
            <w:hideMark/>
          </w:tcPr>
          <w:p w:rsidR="00027678" w:rsidRDefault="00027678" w:rsidP="00F00C1E">
            <w:pPr>
              <w:autoSpaceDE w:val="0"/>
              <w:autoSpaceDN w:val="0"/>
              <w:adjustRightInd w:val="0"/>
              <w:spacing w:before="120" w:after="120"/>
              <w:rPr>
                <w:rFonts w:eastAsia="Calibri" w:cs="Times New Roman"/>
                <w:b/>
                <w:color w:val="000000"/>
              </w:rPr>
            </w:pPr>
            <w:r>
              <w:rPr>
                <w:rFonts w:eastAsia="Calibri" w:cs="Times New Roman"/>
                <w:bCs/>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tc>
      </w:tr>
      <w:tr w:rsidR="00027678" w:rsidTr="00FB7735">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rPr>
                <w:b/>
                <w:iCs/>
              </w:rPr>
            </w:pPr>
            <w:r>
              <w:rPr>
                <w:b/>
                <w:iCs/>
              </w:rPr>
              <w:t>15</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jc w:val="center"/>
              <w:rPr>
                <w:b/>
                <w:iCs/>
              </w:rPr>
            </w:pPr>
            <w:r>
              <w:rPr>
                <w:b/>
                <w:bCs/>
              </w:rPr>
              <w:t>Сроки и порядок регистрации на электронной площадке</w:t>
            </w:r>
          </w:p>
        </w:tc>
        <w:tc>
          <w:tcPr>
            <w:tcW w:w="7797" w:type="dxa"/>
            <w:tcBorders>
              <w:top w:val="single" w:sz="4" w:space="0" w:color="auto"/>
              <w:left w:val="single" w:sz="4" w:space="0" w:color="auto"/>
              <w:bottom w:val="single" w:sz="4" w:space="0" w:color="auto"/>
              <w:right w:val="single" w:sz="4" w:space="0" w:color="auto"/>
            </w:tcBorders>
            <w:hideMark/>
          </w:tcPr>
          <w:p w:rsidR="00027678" w:rsidRDefault="00027678" w:rsidP="00F00C1E">
            <w:pPr>
              <w:autoSpaceDE w:val="0"/>
              <w:autoSpaceDN w:val="0"/>
              <w:adjustRightInd w:val="0"/>
              <w:spacing w:before="120" w:after="120"/>
              <w:rPr>
                <w:rFonts w:eastAsia="Calibri" w:cs="Times New Roman"/>
                <w:color w:val="000000"/>
              </w:rPr>
            </w:pPr>
            <w:r>
              <w:rPr>
                <w:rFonts w:eastAsia="Calibri" w:cs="Times New Roman"/>
                <w:color w:val="000000"/>
              </w:rPr>
              <w:t>Для обеспечения доступа к участию в Процедуре</w:t>
            </w:r>
            <w:r>
              <w:rPr>
                <w:rFonts w:cs="Times New Roman"/>
              </w:rPr>
              <w:t xml:space="preserve"> </w:t>
            </w:r>
            <w:r>
              <w:rPr>
                <w:rFonts w:eastAsia="Calibri" w:cs="Times New Roman"/>
                <w:color w:val="000000"/>
              </w:rPr>
              <w:t xml:space="preserve">Претендентам необходимо пройти процедуру регистрации в соответствии с Регламентом электронной площадки Организатора </w:t>
            </w:r>
            <w:r>
              <w:rPr>
                <w:rFonts w:eastAsia="Calibri" w:cs="Times New Roman"/>
                <w:b/>
                <w:color w:val="000000"/>
              </w:rPr>
              <w:t>www.rts-tender.ru</w:t>
            </w:r>
            <w:r>
              <w:rPr>
                <w:rFonts w:eastAsia="Calibri" w:cs="Times New Roman"/>
                <w:color w:val="000000"/>
              </w:rPr>
              <w:t xml:space="preserve"> (далее - </w:t>
            </w:r>
            <w:r>
              <w:rPr>
                <w:rFonts w:eastAsia="Calibri" w:cs="Times New Roman"/>
                <w:bCs/>
                <w:color w:val="000000"/>
              </w:rPr>
              <w:t>электронная площадка</w:t>
            </w:r>
            <w:r>
              <w:rPr>
                <w:rFonts w:eastAsia="Calibri" w:cs="Times New Roman"/>
                <w:color w:val="000000"/>
              </w:rPr>
              <w:t>).</w:t>
            </w:r>
          </w:p>
          <w:p w:rsidR="00027678" w:rsidRDefault="00027678" w:rsidP="00F00C1E">
            <w:pPr>
              <w:autoSpaceDE w:val="0"/>
              <w:autoSpaceDN w:val="0"/>
              <w:adjustRightInd w:val="0"/>
              <w:spacing w:before="120" w:after="120"/>
              <w:rPr>
                <w:rFonts w:eastAsia="Calibri" w:cs="Times New Roman"/>
                <w:color w:val="000000"/>
              </w:rPr>
            </w:pPr>
            <w:r>
              <w:rPr>
                <w:rFonts w:eastAsia="Calibri" w:cs="Times New Roman"/>
                <w:bCs/>
                <w:color w:val="000000"/>
              </w:rPr>
              <w:t xml:space="preserve">Дата и время регистрации на электронной площадке претендентов </w:t>
            </w:r>
            <w:r>
              <w:rPr>
                <w:rFonts w:eastAsia="Calibri" w:cs="Times New Roman"/>
                <w:color w:val="000000"/>
              </w:rPr>
              <w:t>на участие в Процедуре</w:t>
            </w:r>
            <w:r>
              <w:rPr>
                <w:rFonts w:cs="Times New Roman"/>
              </w:rPr>
              <w:t xml:space="preserve"> </w:t>
            </w:r>
            <w:r>
              <w:rPr>
                <w:rFonts w:eastAsia="Calibri" w:cs="Times New Roman"/>
                <w:color w:val="000000"/>
              </w:rPr>
              <w:t>осуществляется ежедневно, круглосуточно, но не позднее даты и времени окончания подачи (приема) Заявок, указанных в  информационном сообщении.</w:t>
            </w:r>
          </w:p>
          <w:p w:rsidR="00027678" w:rsidRDefault="00027678" w:rsidP="00F00C1E">
            <w:pPr>
              <w:autoSpaceDE w:val="0"/>
              <w:autoSpaceDN w:val="0"/>
              <w:adjustRightInd w:val="0"/>
              <w:spacing w:before="120" w:after="120"/>
              <w:rPr>
                <w:rFonts w:eastAsia="Calibri" w:cs="Times New Roman"/>
                <w:color w:val="000000"/>
              </w:rPr>
            </w:pPr>
            <w:r>
              <w:rPr>
                <w:rFonts w:eastAsia="Calibri" w:cs="Times New Roman"/>
                <w:color w:val="000000"/>
              </w:rPr>
              <w:t>Регистрация на электронной площадке осуществляется без взимания платы.</w:t>
            </w:r>
          </w:p>
          <w:p w:rsidR="00027678" w:rsidRDefault="00027678" w:rsidP="00F00C1E">
            <w:pPr>
              <w:autoSpaceDE w:val="0"/>
              <w:autoSpaceDN w:val="0"/>
              <w:adjustRightInd w:val="0"/>
              <w:spacing w:before="120" w:after="120"/>
              <w:rPr>
                <w:rFonts w:cs="Times New Roman"/>
                <w:iCs/>
              </w:rPr>
            </w:pPr>
            <w:r>
              <w:rPr>
                <w:rFonts w:eastAsia="Calibri" w:cs="Times New Roman"/>
                <w:color w:val="000000"/>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027678" w:rsidTr="00FB7735">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rPr>
                <w:b/>
                <w:iCs/>
              </w:rPr>
            </w:pPr>
            <w:r>
              <w:rPr>
                <w:b/>
                <w:iCs/>
              </w:rPr>
              <w:t>16</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autoSpaceDE w:val="0"/>
              <w:autoSpaceDN w:val="0"/>
              <w:adjustRightInd w:val="0"/>
              <w:spacing w:before="120" w:after="120"/>
              <w:jc w:val="center"/>
              <w:rPr>
                <w:b/>
                <w:iCs/>
              </w:rPr>
            </w:pPr>
            <w:r>
              <w:rPr>
                <w:rFonts w:eastAsia="Calibri"/>
                <w:b/>
                <w:bCs/>
              </w:rPr>
              <w:t>Форма, порядок, даты начала и окончания предоставления участникам аукциона разъяснений положений до-кументации об аукционе</w:t>
            </w:r>
          </w:p>
        </w:tc>
        <w:tc>
          <w:tcPr>
            <w:tcW w:w="7797" w:type="dxa"/>
            <w:tcBorders>
              <w:top w:val="single" w:sz="4" w:space="0" w:color="auto"/>
              <w:left w:val="single" w:sz="4" w:space="0" w:color="auto"/>
              <w:bottom w:val="single" w:sz="4" w:space="0" w:color="auto"/>
              <w:right w:val="single" w:sz="4" w:space="0" w:color="auto"/>
            </w:tcBorders>
            <w:hideMark/>
          </w:tcPr>
          <w:p w:rsidR="00027678" w:rsidRDefault="00027678" w:rsidP="00F00C1E">
            <w:pPr>
              <w:autoSpaceDE w:val="0"/>
              <w:autoSpaceDN w:val="0"/>
              <w:adjustRightInd w:val="0"/>
              <w:rPr>
                <w:rFonts w:cs="Times New Roman"/>
                <w:iCs/>
              </w:rPr>
            </w:pPr>
            <w:r>
              <w:rPr>
                <w:rFonts w:eastAsia="Calibri" w:cs="Times New Roman"/>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если указанный запрос поступил к нему не позднее чем за три рабочих дня до даты окончания срока подачи заявок на участие в аукционе. В течение одного дня с даты направления разъяснения положений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не должно изменять ее суть.</w:t>
            </w:r>
          </w:p>
        </w:tc>
      </w:tr>
      <w:tr w:rsidR="00027678" w:rsidTr="00FB7735">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rPr>
                <w:b/>
                <w:iCs/>
              </w:rPr>
            </w:pPr>
            <w:r w:rsidRPr="00F54D8B">
              <w:rPr>
                <w:b/>
                <w:iCs/>
              </w:rPr>
              <w:t>17</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jc w:val="center"/>
              <w:rPr>
                <w:b/>
                <w:iCs/>
              </w:rPr>
            </w:pPr>
            <w:r>
              <w:rPr>
                <w:b/>
                <w:bCs/>
                <w:color w:val="auto"/>
              </w:rPr>
              <w:t>Порядок внесения и возврата задатка</w:t>
            </w:r>
          </w:p>
        </w:tc>
        <w:tc>
          <w:tcPr>
            <w:tcW w:w="7797" w:type="dxa"/>
            <w:tcBorders>
              <w:top w:val="single" w:sz="4" w:space="0" w:color="auto"/>
              <w:left w:val="single" w:sz="4" w:space="0" w:color="auto"/>
              <w:bottom w:val="single" w:sz="4" w:space="0" w:color="auto"/>
              <w:right w:val="single" w:sz="4" w:space="0" w:color="auto"/>
            </w:tcBorders>
          </w:tcPr>
          <w:p w:rsidR="00027678" w:rsidRDefault="00027678" w:rsidP="00F00C1E">
            <w:pPr>
              <w:autoSpaceDE w:val="0"/>
              <w:autoSpaceDN w:val="0"/>
              <w:adjustRightInd w:val="0"/>
              <w:spacing w:before="120" w:after="120"/>
              <w:rPr>
                <w:rFonts w:eastAsia="Calibri" w:cs="Times New Roman"/>
                <w:b/>
              </w:rPr>
            </w:pPr>
            <w:r>
              <w:rPr>
                <w:rFonts w:eastAsia="Calibri" w:cs="Times New Roman"/>
                <w:b/>
              </w:rPr>
              <w:t xml:space="preserve">    Для участия в Процедуре Претендент вносит задаток в размере:</w:t>
            </w:r>
          </w:p>
          <w:p w:rsidR="00850369" w:rsidRDefault="00027678" w:rsidP="00850369">
            <w:pPr>
              <w:pStyle w:val="21"/>
              <w:ind w:left="34"/>
              <w:jc w:val="both"/>
              <w:rPr>
                <w:rFonts w:ascii="Times New Roman" w:hAnsi="Times New Roman" w:cs="Times New Roman"/>
                <w:color w:val="000000"/>
                <w:sz w:val="28"/>
                <w:szCs w:val="28"/>
              </w:rPr>
            </w:pPr>
            <w:r w:rsidRPr="00850369">
              <w:rPr>
                <w:rFonts w:cs="Times New Roman"/>
                <w:b/>
                <w:bCs/>
                <w:iCs/>
              </w:rPr>
              <w:t>Лот №1</w:t>
            </w:r>
            <w:r w:rsidRPr="00850369">
              <w:rPr>
                <w:rFonts w:cs="Times New Roman"/>
                <w:b/>
                <w:bCs/>
              </w:rPr>
              <w:t>:</w:t>
            </w:r>
            <w:r w:rsidR="00850369" w:rsidRPr="007C7394">
              <w:rPr>
                <w:rFonts w:ascii="Times New Roman" w:hAnsi="Times New Roman" w:cs="Times New Roman"/>
                <w:b/>
                <w:bCs/>
                <w:sz w:val="28"/>
                <w:szCs w:val="28"/>
              </w:rPr>
              <w:t xml:space="preserve"> </w:t>
            </w:r>
            <w:r w:rsidR="00850369" w:rsidRPr="00850369">
              <w:rPr>
                <w:rFonts w:ascii="Times New Roman" w:hAnsi="Times New Roman" w:cs="Times New Roman"/>
                <w:b/>
                <w:bCs/>
                <w:sz w:val="24"/>
                <w:szCs w:val="24"/>
              </w:rPr>
              <w:t xml:space="preserve">Сумма задатка </w:t>
            </w:r>
            <w:r w:rsidR="00850369" w:rsidRPr="00850369">
              <w:rPr>
                <w:rFonts w:ascii="Times New Roman" w:hAnsi="Times New Roman" w:cs="Times New Roman"/>
                <w:sz w:val="24"/>
                <w:szCs w:val="24"/>
              </w:rPr>
              <w:t xml:space="preserve">для участия в аукционе 20% от начальной  </w:t>
            </w:r>
            <w:r w:rsidR="00850369" w:rsidRPr="00850369">
              <w:rPr>
                <w:rFonts w:ascii="Times New Roman" w:hAnsi="Times New Roman" w:cs="Times New Roman"/>
                <w:color w:val="000000"/>
                <w:sz w:val="24"/>
                <w:szCs w:val="24"/>
              </w:rPr>
              <w:t>рыночной стоимости  годовой арендно</w:t>
            </w:r>
            <w:r w:rsidR="00850369">
              <w:rPr>
                <w:rFonts w:ascii="Times New Roman" w:hAnsi="Times New Roman" w:cs="Times New Roman"/>
                <w:color w:val="000000"/>
                <w:sz w:val="24"/>
                <w:szCs w:val="24"/>
              </w:rPr>
              <w:t>й платы, сумма задатка -</w:t>
            </w:r>
            <w:r w:rsidR="00850369" w:rsidRPr="00850369">
              <w:rPr>
                <w:rFonts w:ascii="Times New Roman" w:hAnsi="Times New Roman" w:cs="Times New Roman"/>
                <w:color w:val="000000"/>
                <w:sz w:val="24"/>
                <w:szCs w:val="24"/>
              </w:rPr>
              <w:t>18 720 ,00 (Восемнадцать тысяч семьсот двадцать)  рублей.</w:t>
            </w:r>
          </w:p>
          <w:p w:rsidR="00850369" w:rsidRDefault="00850369" w:rsidP="00850369">
            <w:pPr>
              <w:pStyle w:val="21"/>
              <w:ind w:left="34"/>
              <w:jc w:val="both"/>
              <w:rPr>
                <w:rFonts w:ascii="Times New Roman" w:hAnsi="Times New Roman" w:cs="Times New Roman"/>
                <w:color w:val="000000"/>
                <w:sz w:val="24"/>
                <w:szCs w:val="24"/>
              </w:rPr>
            </w:pPr>
            <w:r w:rsidRPr="00850369">
              <w:rPr>
                <w:rFonts w:cs="Times New Roman"/>
                <w:b/>
                <w:bCs/>
                <w:iCs/>
              </w:rPr>
              <w:t>Лот №2</w:t>
            </w:r>
            <w:r w:rsidRPr="00850369">
              <w:rPr>
                <w:rFonts w:cs="Times New Roman"/>
                <w:b/>
                <w:bCs/>
              </w:rPr>
              <w:t>:</w:t>
            </w:r>
            <w:r w:rsidRPr="007C7394">
              <w:rPr>
                <w:rFonts w:ascii="Times New Roman" w:hAnsi="Times New Roman" w:cs="Times New Roman"/>
                <w:b/>
                <w:bCs/>
                <w:sz w:val="28"/>
                <w:szCs w:val="28"/>
              </w:rPr>
              <w:t xml:space="preserve"> </w:t>
            </w:r>
            <w:r w:rsidRPr="00850369">
              <w:rPr>
                <w:rFonts w:ascii="Times New Roman" w:hAnsi="Times New Roman" w:cs="Times New Roman"/>
                <w:b/>
                <w:bCs/>
                <w:sz w:val="24"/>
                <w:szCs w:val="24"/>
              </w:rPr>
              <w:t xml:space="preserve">Сумма задатка </w:t>
            </w:r>
            <w:r w:rsidRPr="00850369">
              <w:rPr>
                <w:rFonts w:ascii="Times New Roman" w:hAnsi="Times New Roman" w:cs="Times New Roman"/>
                <w:sz w:val="24"/>
                <w:szCs w:val="24"/>
              </w:rPr>
              <w:t xml:space="preserve">для участия в аукционе 20% от начальной  </w:t>
            </w:r>
            <w:r w:rsidRPr="00850369">
              <w:rPr>
                <w:rFonts w:ascii="Times New Roman" w:hAnsi="Times New Roman" w:cs="Times New Roman"/>
                <w:color w:val="000000"/>
                <w:sz w:val="24"/>
                <w:szCs w:val="24"/>
              </w:rPr>
              <w:t>рыночной стоимости  годовой арендно</w:t>
            </w:r>
            <w:r w:rsidR="00F71617">
              <w:rPr>
                <w:rFonts w:ascii="Times New Roman" w:hAnsi="Times New Roman" w:cs="Times New Roman"/>
                <w:color w:val="000000"/>
                <w:sz w:val="24"/>
                <w:szCs w:val="24"/>
              </w:rPr>
              <w:t>й платы, сумма задатка -</w:t>
            </w:r>
            <w:r w:rsidRPr="00850369">
              <w:rPr>
                <w:rFonts w:ascii="Times New Roman" w:hAnsi="Times New Roman" w:cs="Times New Roman"/>
                <w:color w:val="000000"/>
                <w:sz w:val="24"/>
                <w:szCs w:val="24"/>
              </w:rPr>
              <w:t xml:space="preserve">18 240 ,00 </w:t>
            </w:r>
            <w:r w:rsidRPr="00850369">
              <w:rPr>
                <w:rFonts w:ascii="Times New Roman" w:hAnsi="Times New Roman" w:cs="Times New Roman"/>
                <w:color w:val="000000"/>
                <w:sz w:val="24"/>
                <w:szCs w:val="24"/>
              </w:rPr>
              <w:lastRenderedPageBreak/>
              <w:t>(Восемнадцать тысяч двести сорок)  рублей.</w:t>
            </w:r>
          </w:p>
          <w:p w:rsidR="00F71617" w:rsidRDefault="00F71617" w:rsidP="00850369">
            <w:pPr>
              <w:pStyle w:val="21"/>
              <w:ind w:left="34"/>
              <w:jc w:val="both"/>
              <w:rPr>
                <w:rFonts w:ascii="Times New Roman" w:hAnsi="Times New Roman" w:cs="Times New Roman"/>
                <w:color w:val="000000"/>
                <w:sz w:val="24"/>
                <w:szCs w:val="24"/>
              </w:rPr>
            </w:pPr>
            <w:r w:rsidRPr="00850369">
              <w:rPr>
                <w:rFonts w:cs="Times New Roman"/>
                <w:b/>
                <w:bCs/>
                <w:iCs/>
              </w:rPr>
              <w:t>Лот №</w:t>
            </w:r>
            <w:r>
              <w:rPr>
                <w:rFonts w:cs="Times New Roman"/>
                <w:b/>
                <w:bCs/>
                <w:iCs/>
              </w:rPr>
              <w:t>3</w:t>
            </w:r>
            <w:r w:rsidRPr="00850369">
              <w:rPr>
                <w:rFonts w:cs="Times New Roman"/>
                <w:b/>
                <w:bCs/>
              </w:rPr>
              <w:t>:</w:t>
            </w:r>
            <w:r w:rsidR="00193024" w:rsidRPr="007C7394">
              <w:rPr>
                <w:rFonts w:ascii="Times New Roman" w:hAnsi="Times New Roman" w:cs="Times New Roman"/>
                <w:b/>
                <w:bCs/>
                <w:sz w:val="28"/>
                <w:szCs w:val="28"/>
              </w:rPr>
              <w:t xml:space="preserve"> </w:t>
            </w:r>
            <w:r w:rsidR="00193024" w:rsidRPr="00193024">
              <w:rPr>
                <w:rFonts w:ascii="Times New Roman" w:hAnsi="Times New Roman" w:cs="Times New Roman"/>
                <w:b/>
                <w:bCs/>
                <w:sz w:val="24"/>
                <w:szCs w:val="24"/>
              </w:rPr>
              <w:t xml:space="preserve">Сумма задатка </w:t>
            </w:r>
            <w:r w:rsidR="00193024" w:rsidRPr="00193024">
              <w:rPr>
                <w:rFonts w:ascii="Times New Roman" w:hAnsi="Times New Roman" w:cs="Times New Roman"/>
                <w:sz w:val="24"/>
                <w:szCs w:val="24"/>
              </w:rPr>
              <w:t xml:space="preserve">для участия в аукционе 20% от начальной  </w:t>
            </w:r>
            <w:r w:rsidR="00193024" w:rsidRPr="00193024">
              <w:rPr>
                <w:rFonts w:ascii="Times New Roman" w:hAnsi="Times New Roman" w:cs="Times New Roman"/>
                <w:color w:val="000000"/>
                <w:sz w:val="24"/>
                <w:szCs w:val="24"/>
              </w:rPr>
              <w:t>рыночной стоимости  годовой арендно</w:t>
            </w:r>
            <w:r w:rsidR="00193024">
              <w:rPr>
                <w:rFonts w:ascii="Times New Roman" w:hAnsi="Times New Roman" w:cs="Times New Roman"/>
                <w:color w:val="000000"/>
                <w:sz w:val="24"/>
                <w:szCs w:val="24"/>
              </w:rPr>
              <w:t>й платы, сумма задатка -</w:t>
            </w:r>
            <w:r w:rsidR="00193024" w:rsidRPr="00193024">
              <w:rPr>
                <w:rFonts w:ascii="Times New Roman" w:hAnsi="Times New Roman" w:cs="Times New Roman"/>
                <w:color w:val="000000"/>
                <w:sz w:val="24"/>
                <w:szCs w:val="24"/>
              </w:rPr>
              <w:t>10 560 ,00 (Десять тысяч пятьсот шестьдесят)  рублей</w:t>
            </w:r>
          </w:p>
          <w:p w:rsidR="00193024" w:rsidRPr="00193024" w:rsidRDefault="00193024" w:rsidP="00193024">
            <w:pPr>
              <w:pStyle w:val="21"/>
              <w:rPr>
                <w:rFonts w:ascii="Times New Roman" w:hAnsi="Times New Roman" w:cs="Times New Roman"/>
                <w:sz w:val="24"/>
                <w:szCs w:val="24"/>
              </w:rPr>
            </w:pPr>
            <w:r w:rsidRPr="00850369">
              <w:rPr>
                <w:rFonts w:cs="Times New Roman"/>
                <w:b/>
                <w:bCs/>
                <w:iCs/>
              </w:rPr>
              <w:t>Лот №</w:t>
            </w:r>
            <w:r>
              <w:rPr>
                <w:rFonts w:cs="Times New Roman"/>
                <w:b/>
                <w:bCs/>
                <w:iCs/>
              </w:rPr>
              <w:t>4</w:t>
            </w:r>
            <w:r w:rsidRPr="00850369">
              <w:rPr>
                <w:rFonts w:cs="Times New Roman"/>
                <w:b/>
                <w:bCs/>
              </w:rPr>
              <w:t>:</w:t>
            </w:r>
            <w:r w:rsidRPr="007C7394">
              <w:rPr>
                <w:rFonts w:ascii="Times New Roman" w:hAnsi="Times New Roman" w:cs="Times New Roman"/>
                <w:b/>
                <w:bCs/>
                <w:sz w:val="28"/>
                <w:szCs w:val="28"/>
              </w:rPr>
              <w:t xml:space="preserve"> </w:t>
            </w:r>
            <w:r w:rsidRPr="00193024">
              <w:rPr>
                <w:rFonts w:ascii="Times New Roman" w:hAnsi="Times New Roman" w:cs="Times New Roman"/>
                <w:b/>
                <w:bCs/>
                <w:sz w:val="24"/>
                <w:szCs w:val="24"/>
              </w:rPr>
              <w:t xml:space="preserve">Сумма задатка </w:t>
            </w:r>
            <w:r w:rsidRPr="00193024">
              <w:rPr>
                <w:rFonts w:ascii="Times New Roman" w:hAnsi="Times New Roman" w:cs="Times New Roman"/>
                <w:sz w:val="24"/>
                <w:szCs w:val="24"/>
              </w:rPr>
              <w:t xml:space="preserve">для участия в аукционе 20% от начальной  </w:t>
            </w:r>
            <w:r w:rsidRPr="00193024">
              <w:rPr>
                <w:rFonts w:ascii="Times New Roman" w:hAnsi="Times New Roman" w:cs="Times New Roman"/>
                <w:color w:val="000000"/>
                <w:sz w:val="24"/>
                <w:szCs w:val="24"/>
              </w:rPr>
              <w:t>рыночной стоимости  годовой арендно</w:t>
            </w:r>
            <w:r>
              <w:rPr>
                <w:rFonts w:ascii="Times New Roman" w:hAnsi="Times New Roman" w:cs="Times New Roman"/>
                <w:color w:val="000000"/>
                <w:sz w:val="24"/>
                <w:szCs w:val="24"/>
              </w:rPr>
              <w:t>й платы, сумма задатка -</w:t>
            </w:r>
            <w:r w:rsidRPr="00193024">
              <w:rPr>
                <w:rFonts w:ascii="Times New Roman" w:hAnsi="Times New Roman" w:cs="Times New Roman"/>
                <w:color w:val="000000"/>
                <w:sz w:val="24"/>
                <w:szCs w:val="24"/>
              </w:rPr>
              <w:t>13 440 ,00 (Тринадцать тысяч четыреста сорок)  рублей.</w:t>
            </w:r>
          </w:p>
          <w:p w:rsidR="00193024" w:rsidRDefault="00193024" w:rsidP="00850369">
            <w:pPr>
              <w:pStyle w:val="21"/>
              <w:ind w:left="34"/>
              <w:jc w:val="both"/>
              <w:rPr>
                <w:rFonts w:ascii="Times New Roman" w:hAnsi="Times New Roman" w:cs="Times New Roman"/>
                <w:color w:val="000000"/>
                <w:sz w:val="28"/>
                <w:szCs w:val="28"/>
              </w:rPr>
            </w:pPr>
          </w:p>
          <w:p w:rsidR="00027678" w:rsidRDefault="00027678" w:rsidP="00F00C1E">
            <w:pPr>
              <w:rPr>
                <w:rFonts w:eastAsia="Calibri" w:cs="Times New Roman"/>
                <w:color w:val="000000"/>
              </w:rPr>
            </w:pPr>
          </w:p>
          <w:p w:rsidR="00193024" w:rsidRPr="00462D73" w:rsidRDefault="00193024" w:rsidP="00F00C1E">
            <w:pPr>
              <w:rPr>
                <w:rFonts w:eastAsia="Calibri" w:cs="Times New Roman"/>
                <w:color w:val="000000"/>
              </w:rPr>
            </w:pPr>
          </w:p>
          <w:p w:rsidR="00027678" w:rsidRDefault="00027678" w:rsidP="00F00C1E">
            <w:pPr>
              <w:autoSpaceDE w:val="0"/>
              <w:autoSpaceDN w:val="0"/>
              <w:adjustRightInd w:val="0"/>
              <w:spacing w:before="120" w:after="120"/>
              <w:rPr>
                <w:rFonts w:eastAsia="Calibri" w:cs="Times New Roman"/>
                <w:b/>
              </w:rPr>
            </w:pPr>
            <w:r>
              <w:rPr>
                <w:rFonts w:eastAsia="Calibri" w:cs="Times New Roman"/>
                <w:b/>
                <w:bCs/>
              </w:rPr>
              <w:t xml:space="preserve">             </w:t>
            </w:r>
            <w:r>
              <w:rPr>
                <w:rFonts w:eastAsia="Calibri" w:cs="Times New Roman"/>
                <w:b/>
              </w:rPr>
              <w:t>Претендент обеспечивает поступление задатка в срок:</w:t>
            </w:r>
          </w:p>
          <w:p w:rsidR="00027678" w:rsidRPr="004C78F8" w:rsidRDefault="00027678" w:rsidP="00F00C1E">
            <w:pPr>
              <w:autoSpaceDE w:val="0"/>
              <w:autoSpaceDN w:val="0"/>
              <w:adjustRightInd w:val="0"/>
              <w:spacing w:before="120" w:after="120"/>
              <w:rPr>
                <w:rFonts w:eastAsia="Calibri" w:cs="Times New Roman"/>
                <w:b/>
                <w:bCs/>
                <w:color w:val="FF0000"/>
              </w:rPr>
            </w:pPr>
            <w:r>
              <w:rPr>
                <w:rFonts w:eastAsia="Calibri" w:cs="Times New Roman"/>
                <w:b/>
                <w:bCs/>
                <w:color w:val="FF0000"/>
              </w:rPr>
              <w:t xml:space="preserve">                           </w:t>
            </w:r>
            <w:r w:rsidR="00212641">
              <w:rPr>
                <w:rFonts w:eastAsia="Calibri" w:cs="Times New Roman"/>
                <w:b/>
                <w:bCs/>
                <w:color w:val="FF0000"/>
              </w:rPr>
              <w:t xml:space="preserve">      с 28.06.2023г. по 25</w:t>
            </w:r>
            <w:r w:rsidR="00193024">
              <w:rPr>
                <w:rFonts w:eastAsia="Calibri" w:cs="Times New Roman"/>
                <w:b/>
                <w:bCs/>
                <w:color w:val="FF0000"/>
              </w:rPr>
              <w:t>.07.2023</w:t>
            </w:r>
            <w:r w:rsidRPr="004C78F8">
              <w:rPr>
                <w:rFonts w:eastAsia="Calibri" w:cs="Times New Roman"/>
                <w:b/>
                <w:bCs/>
                <w:color w:val="FF0000"/>
              </w:rPr>
              <w:t>г.</w:t>
            </w:r>
          </w:p>
          <w:p w:rsidR="00027678" w:rsidRDefault="00027678" w:rsidP="00F00C1E">
            <w:pPr>
              <w:autoSpaceDE w:val="0"/>
              <w:autoSpaceDN w:val="0"/>
              <w:adjustRightInd w:val="0"/>
              <w:spacing w:before="120" w:after="120"/>
              <w:rPr>
                <w:rFonts w:cs="Times New Roman"/>
              </w:rPr>
            </w:pPr>
            <w:r w:rsidRPr="004C78F8">
              <w:rPr>
                <w:rFonts w:eastAsia="Calibri" w:cs="Times New Roman"/>
                <w:color w:val="FF0000"/>
              </w:rPr>
              <w:t>Порядок внесения задатка определяется регламентом работы электронной площадки Организатора</w:t>
            </w:r>
            <w:r w:rsidRPr="004C78F8">
              <w:rPr>
                <w:rFonts w:eastAsia="Calibri" w:cs="Times New Roman"/>
                <w:b/>
                <w:color w:val="FF0000"/>
              </w:rPr>
              <w:t xml:space="preserve"> </w:t>
            </w:r>
            <w:hyperlink r:id="rId8" w:history="1">
              <w:r w:rsidRPr="004C78F8">
                <w:rPr>
                  <w:rStyle w:val="a3"/>
                  <w:rFonts w:eastAsia="Calibri"/>
                  <w:b/>
                  <w:color w:val="FF0000"/>
                </w:rPr>
                <w:t>www.rts-tender.ru</w:t>
              </w:r>
            </w:hyperlink>
          </w:p>
          <w:p w:rsidR="00027678" w:rsidRDefault="00027678" w:rsidP="00F00C1E">
            <w:pPr>
              <w:autoSpaceDE w:val="0"/>
              <w:autoSpaceDN w:val="0"/>
              <w:adjustRightInd w:val="0"/>
              <w:spacing w:before="120" w:after="120"/>
              <w:ind w:left="-29" w:right="-78"/>
              <w:rPr>
                <w:rFonts w:eastAsia="Calibri" w:cs="Times New Roman"/>
                <w:b/>
                <w:color w:val="000000"/>
              </w:rPr>
            </w:pPr>
          </w:p>
          <w:p w:rsidR="00027678" w:rsidRDefault="00027678" w:rsidP="00F00C1E">
            <w:pPr>
              <w:autoSpaceDE w:val="0"/>
              <w:autoSpaceDN w:val="0"/>
              <w:adjustRightInd w:val="0"/>
              <w:spacing w:before="120" w:after="120"/>
              <w:ind w:left="-29" w:right="-78"/>
              <w:rPr>
                <w:rFonts w:eastAsia="Calibri" w:cs="Times New Roman"/>
                <w:b/>
                <w:color w:val="000000"/>
              </w:rPr>
            </w:pPr>
            <w:r>
              <w:rPr>
                <w:rFonts w:eastAsia="Calibri" w:cs="Times New Roman"/>
                <w:b/>
                <w:color w:val="000000"/>
              </w:rPr>
              <w:t>Получатель: ООО «РТС-тендер»</w:t>
            </w:r>
          </w:p>
          <w:p w:rsidR="00027678" w:rsidRDefault="00027678" w:rsidP="00F00C1E">
            <w:pPr>
              <w:autoSpaceDE w:val="0"/>
              <w:autoSpaceDN w:val="0"/>
              <w:adjustRightInd w:val="0"/>
              <w:spacing w:before="120" w:after="120"/>
              <w:ind w:left="-29" w:right="-78"/>
              <w:rPr>
                <w:rFonts w:eastAsia="Calibri" w:cs="Times New Roman"/>
                <w:b/>
                <w:color w:val="000000"/>
              </w:rPr>
            </w:pPr>
            <w:r>
              <w:rPr>
                <w:rFonts w:eastAsia="Calibri" w:cs="Times New Roman"/>
                <w:b/>
                <w:color w:val="000000"/>
              </w:rPr>
              <w:t xml:space="preserve">Наименование банка: </w:t>
            </w:r>
            <w:r>
              <w:rPr>
                <w:rFonts w:cs="Times New Roman"/>
                <w:b/>
                <w:color w:val="202020"/>
                <w:shd w:val="clear" w:color="auto" w:fill="FBFBFB"/>
              </w:rPr>
              <w:t>Филиал «Корпоративный» ПАО «Совкомбанк»</w:t>
            </w:r>
          </w:p>
          <w:p w:rsidR="00027678" w:rsidRDefault="00027678" w:rsidP="00F00C1E">
            <w:pPr>
              <w:autoSpaceDE w:val="0"/>
              <w:autoSpaceDN w:val="0"/>
              <w:adjustRightInd w:val="0"/>
              <w:spacing w:before="120" w:after="120"/>
              <w:ind w:left="-29" w:right="-78"/>
              <w:rPr>
                <w:rFonts w:eastAsia="Calibri" w:cs="Times New Roman"/>
                <w:b/>
                <w:color w:val="000000"/>
              </w:rPr>
            </w:pPr>
            <w:r>
              <w:rPr>
                <w:rFonts w:eastAsia="Calibri" w:cs="Times New Roman"/>
                <w:b/>
                <w:color w:val="000000"/>
              </w:rPr>
              <w:t>Р/с:</w:t>
            </w:r>
            <w:r>
              <w:rPr>
                <w:rFonts w:cs="Times New Roman"/>
                <w:color w:val="202020"/>
                <w:shd w:val="clear" w:color="auto" w:fill="FBFBFB"/>
              </w:rPr>
              <w:t xml:space="preserve"> </w:t>
            </w:r>
            <w:r>
              <w:rPr>
                <w:rFonts w:cs="Times New Roman"/>
                <w:b/>
                <w:color w:val="202020"/>
                <w:shd w:val="clear" w:color="auto" w:fill="FBFBFB"/>
              </w:rPr>
              <w:t>40702810512030016362</w:t>
            </w:r>
            <w:r>
              <w:rPr>
                <w:rFonts w:eastAsia="Calibri" w:cs="Times New Roman"/>
                <w:b/>
                <w:color w:val="000000"/>
              </w:rPr>
              <w:t xml:space="preserve"> </w:t>
            </w:r>
          </w:p>
          <w:p w:rsidR="00027678" w:rsidRDefault="00027678" w:rsidP="00F00C1E">
            <w:pPr>
              <w:autoSpaceDE w:val="0"/>
              <w:autoSpaceDN w:val="0"/>
              <w:adjustRightInd w:val="0"/>
              <w:spacing w:before="120" w:after="120"/>
              <w:ind w:left="-29" w:right="-78"/>
              <w:rPr>
                <w:rFonts w:eastAsia="Calibri" w:cs="Times New Roman"/>
                <w:b/>
                <w:color w:val="000000"/>
              </w:rPr>
            </w:pPr>
            <w:r>
              <w:rPr>
                <w:rFonts w:eastAsia="Calibri" w:cs="Times New Roman"/>
                <w:b/>
                <w:color w:val="000000"/>
              </w:rPr>
              <w:t>Корр. счёт:</w:t>
            </w:r>
            <w:r>
              <w:rPr>
                <w:rFonts w:cs="Times New Roman"/>
                <w:color w:val="202020"/>
                <w:shd w:val="clear" w:color="auto" w:fill="FBFBFB"/>
              </w:rPr>
              <w:t xml:space="preserve"> </w:t>
            </w:r>
            <w:r>
              <w:rPr>
                <w:rFonts w:cs="Times New Roman"/>
                <w:b/>
                <w:color w:val="202020"/>
                <w:shd w:val="clear" w:color="auto" w:fill="FBFBFB"/>
              </w:rPr>
              <w:t>30101810445250000360</w:t>
            </w:r>
            <w:r>
              <w:rPr>
                <w:rFonts w:eastAsia="Calibri" w:cs="Times New Roman"/>
                <w:b/>
                <w:color w:val="000000"/>
              </w:rPr>
              <w:t xml:space="preserve"> </w:t>
            </w:r>
          </w:p>
          <w:p w:rsidR="00027678" w:rsidRDefault="00027678" w:rsidP="00F00C1E">
            <w:pPr>
              <w:autoSpaceDE w:val="0"/>
              <w:autoSpaceDN w:val="0"/>
              <w:adjustRightInd w:val="0"/>
              <w:spacing w:before="120" w:after="120"/>
              <w:ind w:left="-29" w:right="-78"/>
              <w:rPr>
                <w:rFonts w:eastAsia="Calibri" w:cs="Times New Roman"/>
                <w:b/>
                <w:color w:val="000000"/>
              </w:rPr>
            </w:pPr>
            <w:r>
              <w:rPr>
                <w:rFonts w:eastAsia="Calibri" w:cs="Times New Roman"/>
                <w:b/>
                <w:color w:val="000000"/>
              </w:rPr>
              <w:t xml:space="preserve">БИК: </w:t>
            </w:r>
            <w:r>
              <w:rPr>
                <w:rStyle w:val="rts-text"/>
                <w:b/>
                <w:color w:val="202020"/>
                <w:bdr w:val="none" w:sz="0" w:space="0" w:color="auto" w:frame="1"/>
              </w:rPr>
              <w:t>044525360</w:t>
            </w:r>
          </w:p>
          <w:p w:rsidR="00027678" w:rsidRDefault="00027678" w:rsidP="00F00C1E">
            <w:pPr>
              <w:autoSpaceDE w:val="0"/>
              <w:autoSpaceDN w:val="0"/>
              <w:adjustRightInd w:val="0"/>
              <w:spacing w:before="120" w:after="120"/>
              <w:ind w:left="-29" w:right="-78"/>
              <w:rPr>
                <w:rFonts w:eastAsia="Calibri" w:cs="Times New Roman"/>
                <w:b/>
                <w:color w:val="000000"/>
              </w:rPr>
            </w:pPr>
            <w:r>
              <w:rPr>
                <w:rFonts w:eastAsia="Calibri" w:cs="Times New Roman"/>
                <w:b/>
                <w:color w:val="000000"/>
              </w:rPr>
              <w:t xml:space="preserve">ИНН:7710357167 </w:t>
            </w:r>
          </w:p>
          <w:p w:rsidR="00027678" w:rsidRDefault="00027678" w:rsidP="00F00C1E">
            <w:pPr>
              <w:autoSpaceDE w:val="0"/>
              <w:autoSpaceDN w:val="0"/>
              <w:adjustRightInd w:val="0"/>
              <w:spacing w:before="120" w:after="120"/>
              <w:ind w:left="-29" w:right="-78"/>
              <w:rPr>
                <w:rFonts w:eastAsia="Calibri" w:cs="Times New Roman"/>
                <w:b/>
                <w:color w:val="000000"/>
              </w:rPr>
            </w:pPr>
            <w:r>
              <w:rPr>
                <w:rFonts w:eastAsia="Calibri" w:cs="Times New Roman"/>
                <w:b/>
                <w:color w:val="000000"/>
              </w:rPr>
              <w:t xml:space="preserve">КПП:773001001 </w:t>
            </w:r>
          </w:p>
          <w:p w:rsidR="00027678" w:rsidRDefault="00027678" w:rsidP="00F00C1E">
            <w:pPr>
              <w:autoSpaceDE w:val="0"/>
              <w:autoSpaceDN w:val="0"/>
              <w:adjustRightInd w:val="0"/>
              <w:spacing w:before="120" w:after="120"/>
              <w:ind w:left="-29" w:right="-78"/>
              <w:rPr>
                <w:rFonts w:eastAsia="Calibri" w:cs="Times New Roman"/>
                <w:b/>
                <w:color w:val="000000"/>
              </w:rPr>
            </w:pPr>
            <w:r>
              <w:rPr>
                <w:rFonts w:eastAsia="Calibri" w:cs="Times New Roman"/>
                <w:b/>
                <w:color w:val="000000"/>
              </w:rPr>
              <w:t>Назначение платежа: Внесение гарантийного обеспечения по Соглашению о внесении гарантийного обеспечения, № аналитического счета _____________. Без НДС.</w:t>
            </w:r>
          </w:p>
          <w:p w:rsidR="00027678" w:rsidRDefault="00027678" w:rsidP="00F00C1E">
            <w:pPr>
              <w:autoSpaceDE w:val="0"/>
              <w:autoSpaceDN w:val="0"/>
              <w:adjustRightInd w:val="0"/>
              <w:spacing w:before="120" w:after="120"/>
              <w:rPr>
                <w:rFonts w:cs="Times New Roman"/>
              </w:rPr>
            </w:pPr>
            <w:r>
              <w:rPr>
                <w:rFonts w:cs="Times New Roman"/>
              </w:rPr>
              <w:t>1) Порядок внесения задатка определяется регламентом работы электронной площадки www.rts-tender.ru</w:t>
            </w:r>
          </w:p>
          <w:p w:rsidR="00027678" w:rsidRDefault="00027678" w:rsidP="00F00C1E">
            <w:pPr>
              <w:autoSpaceDE w:val="0"/>
              <w:autoSpaceDN w:val="0"/>
              <w:adjustRightInd w:val="0"/>
              <w:spacing w:before="120" w:after="120"/>
              <w:rPr>
                <w:rFonts w:cs="Times New Roman"/>
              </w:rPr>
            </w:pPr>
            <w:r>
              <w:rPr>
                <w:rFonts w:cs="Times New Roman"/>
              </w:rPr>
              <w:t>2)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027678" w:rsidRDefault="00027678" w:rsidP="00F00C1E">
            <w:pPr>
              <w:autoSpaceDE w:val="0"/>
              <w:autoSpaceDN w:val="0"/>
              <w:adjustRightInd w:val="0"/>
              <w:spacing w:before="120" w:after="120"/>
              <w:rPr>
                <w:rFonts w:cs="Times New Roman"/>
              </w:rPr>
            </w:pPr>
            <w:r>
              <w:rPr>
                <w:rFonts w:cs="Times New Roman"/>
              </w:rPr>
              <w:t>3) В случаях отзыва Претендентом Заявки порядок возврата задатка определяется регламентом работы электронной площадки www.rts-tender.ru:</w:t>
            </w:r>
          </w:p>
          <w:p w:rsidR="00027678" w:rsidRDefault="00027678" w:rsidP="00F00C1E">
            <w:pPr>
              <w:autoSpaceDE w:val="0"/>
              <w:autoSpaceDN w:val="0"/>
              <w:adjustRightInd w:val="0"/>
              <w:spacing w:before="120" w:after="120"/>
              <w:rPr>
                <w:rFonts w:cs="Times New Roman"/>
              </w:rPr>
            </w:pPr>
            <w:r>
              <w:rPr>
                <w:rFonts w:cs="Times New Roman"/>
              </w:rPr>
              <w:t>– в установленном порядке до даты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027678" w:rsidRDefault="00027678" w:rsidP="00F00C1E">
            <w:pPr>
              <w:autoSpaceDE w:val="0"/>
              <w:autoSpaceDN w:val="0"/>
              <w:adjustRightInd w:val="0"/>
              <w:spacing w:before="120" w:after="120"/>
              <w:rPr>
                <w:rFonts w:cs="Times New Roman"/>
              </w:rPr>
            </w:pPr>
            <w:r>
              <w:rPr>
                <w:rFonts w:cs="Times New Roman"/>
              </w:rPr>
              <w:t>– позднее даты окончания подачи (приема) Заявок задаток возвращается в течение 5 (пяти) календарных дней с даты подведения итогов Процедуры.</w:t>
            </w:r>
          </w:p>
          <w:p w:rsidR="00027678" w:rsidRDefault="00027678" w:rsidP="00F00C1E">
            <w:pPr>
              <w:autoSpaceDE w:val="0"/>
              <w:autoSpaceDN w:val="0"/>
              <w:adjustRightInd w:val="0"/>
              <w:spacing w:before="120" w:after="120"/>
              <w:rPr>
                <w:rFonts w:cs="Times New Roman"/>
              </w:rPr>
            </w:pPr>
            <w:r>
              <w:rPr>
                <w:rFonts w:cs="Times New Roman"/>
              </w:rPr>
              <w:t xml:space="preserve">4) Участникам, за исключением Победителя Процедуры или Единственного участника, с которым Арендодатель принял решение заключить договор, задатки возвращаются в течение 5 (пяти) дней с даты подведения итогов продажи, порядок возврата задатка определяется </w:t>
            </w:r>
            <w:r>
              <w:rPr>
                <w:rFonts w:cs="Times New Roman"/>
              </w:rPr>
              <w:lastRenderedPageBreak/>
              <w:t>регламентом работы электронной площадки www.rts-tender.ru.</w:t>
            </w:r>
          </w:p>
          <w:p w:rsidR="00027678" w:rsidRDefault="00027678" w:rsidP="00F00C1E">
            <w:pPr>
              <w:autoSpaceDE w:val="0"/>
              <w:autoSpaceDN w:val="0"/>
              <w:adjustRightInd w:val="0"/>
              <w:spacing w:before="120" w:after="120"/>
              <w:rPr>
                <w:rFonts w:cs="Times New Roman"/>
              </w:rPr>
            </w:pPr>
            <w:r>
              <w:rPr>
                <w:rFonts w:cs="Times New Roman"/>
              </w:rPr>
              <w:t>5) Претендентам, не допущенным к участию в Процедуре, задатки возвращаются в течение 5 (пяти) дней со дня подписания протокола о признании Претендентов Участниками, порядок возврата задатка определяется регламентом работы электронной площадки www.rts-tender.ru.</w:t>
            </w:r>
          </w:p>
          <w:p w:rsidR="00027678" w:rsidRDefault="00027678" w:rsidP="00F00C1E">
            <w:pPr>
              <w:autoSpaceDE w:val="0"/>
              <w:autoSpaceDN w:val="0"/>
              <w:adjustRightInd w:val="0"/>
              <w:spacing w:before="120" w:after="120"/>
              <w:rPr>
                <w:rFonts w:cs="Times New Roman"/>
              </w:rPr>
            </w:pPr>
            <w:r>
              <w:rPr>
                <w:rFonts w:cs="Times New Roman"/>
              </w:rPr>
              <w:t>6) Задаток, внесенный лицом, признанным Победителем Процедуры или Единственным участником, с которым Арендодатель принял решение заключить договор, засчитывается в счет оплаты арендуемого Объекта. При этом заключение договора аренды для Победителя Процедуры является обязательным.</w:t>
            </w:r>
          </w:p>
          <w:p w:rsidR="00027678" w:rsidRDefault="00027678" w:rsidP="00F00C1E">
            <w:pPr>
              <w:autoSpaceDE w:val="0"/>
              <w:autoSpaceDN w:val="0"/>
              <w:adjustRightInd w:val="0"/>
              <w:spacing w:before="120" w:after="120"/>
              <w:rPr>
                <w:rFonts w:cs="Times New Roman"/>
              </w:rPr>
            </w:pPr>
            <w:r>
              <w:rPr>
                <w:rFonts w:cs="Times New Roman"/>
              </w:rPr>
              <w:t>7) При уклонении или отказе Победителя Процедуры или Единственного участника, с которым Арендодатель принял решение заключить договор, от заключения в установленный срок договора аренды Объекта он утрачивает право на заключение указанного договора и задаток ему не возвращается. Результаты Процедуры аннулируются.</w:t>
            </w:r>
          </w:p>
          <w:p w:rsidR="00027678" w:rsidRDefault="00027678" w:rsidP="00F00C1E">
            <w:pPr>
              <w:autoSpaceDE w:val="0"/>
              <w:autoSpaceDN w:val="0"/>
              <w:adjustRightInd w:val="0"/>
              <w:spacing w:before="120" w:after="120"/>
              <w:rPr>
                <w:rFonts w:cs="Times New Roman"/>
              </w:rPr>
            </w:pPr>
            <w:r>
              <w:rPr>
                <w:rFonts w:cs="Times New Roman"/>
              </w:rPr>
              <w:t>8) В случае отказа Арендодателя от проведения Процедуры, поступившие задатки возвращаются Заявителям в течение 5 (пяти) рабочих дней с даты принятия решения об отказе в проведении Процедуры, порядок возврата задатка определяется регламентом работы электронной площадки www.rts-tender.ru.</w:t>
            </w:r>
          </w:p>
          <w:p w:rsidR="00027678" w:rsidRDefault="00027678" w:rsidP="00F00C1E">
            <w:pPr>
              <w:autoSpaceDE w:val="0"/>
              <w:autoSpaceDN w:val="0"/>
              <w:adjustRightInd w:val="0"/>
              <w:spacing w:before="120" w:after="120"/>
              <w:rPr>
                <w:rFonts w:cs="Times New Roman"/>
                <w:iCs/>
              </w:rPr>
            </w:pPr>
            <w:r>
              <w:rPr>
                <w:rFonts w:cs="Times New Roman"/>
              </w:rPr>
              <w:t>9) В случае изменения реквизитов Претендента/Участника для возврата задатка, указанных в Заявке, Претендент/ Участник должен направить в адрес электронной площадки www.rts-tender.ru.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027678" w:rsidTr="00FB7735">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rPr>
                <w:b/>
                <w:iCs/>
              </w:rPr>
            </w:pPr>
            <w:r>
              <w:rPr>
                <w:b/>
                <w:iCs/>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jc w:val="center"/>
              <w:rPr>
                <w:b/>
                <w:bCs/>
                <w:color w:val="auto"/>
              </w:rPr>
            </w:pPr>
            <w:r>
              <w:rPr>
                <w:b/>
                <w:bCs/>
              </w:rPr>
              <w:t>Информация о валюте, используемой для формирования цены аукциона и расчетов</w:t>
            </w:r>
          </w:p>
        </w:tc>
        <w:tc>
          <w:tcPr>
            <w:tcW w:w="7797" w:type="dxa"/>
            <w:tcBorders>
              <w:top w:val="single" w:sz="4" w:space="0" w:color="auto"/>
              <w:left w:val="single" w:sz="4" w:space="0" w:color="auto"/>
              <w:bottom w:val="single" w:sz="4" w:space="0" w:color="auto"/>
              <w:right w:val="single" w:sz="4" w:space="0" w:color="auto"/>
            </w:tcBorders>
            <w:hideMark/>
          </w:tcPr>
          <w:p w:rsidR="00027678" w:rsidRDefault="00027678" w:rsidP="00F00C1E">
            <w:pPr>
              <w:autoSpaceDE w:val="0"/>
              <w:autoSpaceDN w:val="0"/>
              <w:adjustRightInd w:val="0"/>
              <w:spacing w:before="120" w:after="120"/>
              <w:rPr>
                <w:rFonts w:eastAsia="Calibri"/>
                <w:b/>
              </w:rPr>
            </w:pPr>
            <w:r>
              <w:rPr>
                <w:rFonts w:eastAsia="Calibri" w:cs="Times New Roman"/>
                <w:bCs/>
              </w:rPr>
              <w:t>Для формирования цены аукциона и расчетов используется рубль Российской Федерации</w:t>
            </w:r>
          </w:p>
        </w:tc>
      </w:tr>
      <w:tr w:rsidR="00027678" w:rsidTr="00FB7735">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rPr>
                <w:b/>
                <w:iCs/>
              </w:rPr>
            </w:pPr>
            <w:r>
              <w:rPr>
                <w:b/>
                <w:iCs/>
              </w:rPr>
              <w:t>19</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027678" w:rsidRDefault="00027678" w:rsidP="00F00C1E">
            <w:pPr>
              <w:pStyle w:val="Default"/>
              <w:spacing w:before="120" w:after="120"/>
              <w:jc w:val="center"/>
              <w:rPr>
                <w:b/>
                <w:iCs/>
              </w:rPr>
            </w:pPr>
            <w:r>
              <w:rPr>
                <w:b/>
                <w:bCs/>
              </w:rPr>
              <w:t xml:space="preserve">Возможность отказаться от проведения </w:t>
            </w:r>
            <w:r>
              <w:rPr>
                <w:b/>
                <w:iCs/>
              </w:rPr>
              <w:t>Процедуры</w:t>
            </w:r>
          </w:p>
        </w:tc>
        <w:tc>
          <w:tcPr>
            <w:tcW w:w="7797" w:type="dxa"/>
            <w:tcBorders>
              <w:top w:val="single" w:sz="4" w:space="0" w:color="auto"/>
              <w:left w:val="single" w:sz="4" w:space="0" w:color="auto"/>
              <w:bottom w:val="single" w:sz="4" w:space="0" w:color="auto"/>
              <w:right w:val="single" w:sz="4" w:space="0" w:color="auto"/>
            </w:tcBorders>
            <w:hideMark/>
          </w:tcPr>
          <w:p w:rsidR="00212641" w:rsidRPr="00212641" w:rsidRDefault="00212641" w:rsidP="00212641">
            <w:pPr>
              <w:pStyle w:val="a9"/>
              <w:spacing w:line="200" w:lineRule="atLeast"/>
              <w:rPr>
                <w:rFonts w:ascii="Times New Roman" w:hAnsi="Times New Roman"/>
                <w:sz w:val="24"/>
                <w:szCs w:val="24"/>
              </w:rPr>
            </w:pPr>
            <w:r w:rsidRPr="00212641">
              <w:rPr>
                <w:rFonts w:ascii="Times New Roman" w:hAnsi="Times New Roman"/>
                <w:sz w:val="24"/>
                <w:szCs w:val="24"/>
              </w:rPr>
              <w:t>Организатор аукциона вправе отказаться от проведения аукциона в любое время, но не позднее чем за 3 (три) дня до наступления даты его проведения. Организатор не несёт при этом ответственности перед любым юридическим и физическим лицом.</w:t>
            </w:r>
          </w:p>
          <w:p w:rsidR="00027678" w:rsidRDefault="00027678" w:rsidP="00F00C1E">
            <w:pPr>
              <w:autoSpaceDE w:val="0"/>
              <w:autoSpaceDN w:val="0"/>
              <w:adjustRightInd w:val="0"/>
              <w:spacing w:before="120" w:after="120"/>
              <w:rPr>
                <w:rFonts w:cs="Times New Roman"/>
                <w:iCs/>
              </w:rPr>
            </w:pPr>
          </w:p>
        </w:tc>
      </w:tr>
    </w:tbl>
    <w:p w:rsidR="00F10A76" w:rsidRDefault="00F10A76" w:rsidP="0099143F">
      <w:pPr>
        <w:spacing w:before="1"/>
        <w:ind w:right="32"/>
        <w:rPr>
          <w:rFonts w:asciiTheme="majorHAnsi" w:eastAsia="MS Mincho" w:hAnsiTheme="majorHAnsi" w:cstheme="majorBidi"/>
          <w:b/>
          <w:bCs/>
          <w:color w:val="365F91" w:themeColor="accent1" w:themeShade="BF"/>
          <w:kern w:val="32"/>
          <w:sz w:val="28"/>
          <w:szCs w:val="24"/>
        </w:rPr>
      </w:pPr>
    </w:p>
    <w:p w:rsidR="00F61179" w:rsidRPr="00B330C4" w:rsidRDefault="00F61179" w:rsidP="00F61179">
      <w:pPr>
        <w:pStyle w:val="14"/>
        <w:keepNext/>
        <w:keepLines/>
        <w:shd w:val="clear" w:color="auto" w:fill="auto"/>
        <w:tabs>
          <w:tab w:val="left" w:pos="647"/>
        </w:tabs>
        <w:ind w:firstLine="0"/>
        <w:jc w:val="both"/>
        <w:rPr>
          <w:sz w:val="32"/>
          <w:szCs w:val="32"/>
        </w:rPr>
      </w:pPr>
      <w:bookmarkStart w:id="0" w:name="bookmark4"/>
      <w:bookmarkStart w:id="1" w:name="bookmark5"/>
      <w:r w:rsidRPr="00B330C4">
        <w:rPr>
          <w:sz w:val="32"/>
          <w:szCs w:val="32"/>
        </w:rPr>
        <w:t>3.Требования к содержанию и форме заявки на участие в аукционе (далее - Заявка):</w:t>
      </w:r>
      <w:bookmarkEnd w:id="0"/>
      <w:bookmarkEnd w:id="1"/>
    </w:p>
    <w:p w:rsidR="00F61179" w:rsidRDefault="00F61179" w:rsidP="00F61179">
      <w:pPr>
        <w:pStyle w:val="15"/>
        <w:shd w:val="clear" w:color="auto" w:fill="auto"/>
        <w:jc w:val="both"/>
      </w:pPr>
      <w:r>
        <w:t>Заявка подается путем заполнения ее электронной формы с приложением электронных образов необходимых документов, предусмотренных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срок и по форме, установленной в настоящей Документации об аукционе.</w:t>
      </w:r>
    </w:p>
    <w:p w:rsidR="00F61179" w:rsidRDefault="00F61179" w:rsidP="00F61179">
      <w:pPr>
        <w:pStyle w:val="15"/>
        <w:shd w:val="clear" w:color="auto" w:fill="auto"/>
        <w:jc w:val="both"/>
      </w:pPr>
      <w:r>
        <w:lastRenderedPageBreak/>
        <w:t>Заявка должна содержать сведения и документы о заявителе, подавшем такую заявку:</w:t>
      </w:r>
    </w:p>
    <w:p w:rsidR="00F61179" w:rsidRDefault="00F61179" w:rsidP="00F61179">
      <w:pPr>
        <w:pStyle w:val="15"/>
        <w:shd w:val="clear" w:color="auto" w:fill="auto"/>
        <w:jc w:val="both"/>
      </w:pPr>
      <w: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61179" w:rsidRDefault="00F61179" w:rsidP="00F61179">
      <w:pPr>
        <w:pStyle w:val="15"/>
        <w:shd w:val="clear" w:color="auto" w:fill="auto"/>
        <w:jc w:val="both"/>
      </w:pPr>
      <w: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61179" w:rsidRDefault="00F61179" w:rsidP="00F61179">
      <w:pPr>
        <w:pStyle w:val="15"/>
        <w:shd w:val="clear" w:color="auto" w:fill="auto"/>
        <w:jc w:val="both"/>
      </w:pPr>
      <w: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61179" w:rsidRDefault="00F61179" w:rsidP="00F61179">
      <w:pPr>
        <w:pStyle w:val="15"/>
        <w:shd w:val="clear" w:color="auto" w:fill="auto"/>
        <w:jc w:val="both"/>
      </w:pPr>
      <w:r>
        <w:t>- копии учредительных документов заявителя (для юридических лиц);</w:t>
      </w:r>
    </w:p>
    <w:p w:rsidR="00F61179" w:rsidRDefault="00F61179" w:rsidP="00F61179">
      <w:pPr>
        <w:pStyle w:val="15"/>
        <w:shd w:val="clear" w:color="auto" w:fill="auto"/>
        <w:jc w:val="both"/>
      </w:pPr>
      <w: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1179" w:rsidRDefault="00F61179" w:rsidP="00F61179">
      <w:pPr>
        <w:pStyle w:val="15"/>
        <w:shd w:val="clear" w:color="auto" w:fill="auto"/>
        <w:jc w:val="both"/>
      </w:pPr>
      <w: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1179" w:rsidRDefault="00F61179" w:rsidP="00F61179">
      <w:pPr>
        <w:pStyle w:val="15"/>
        <w:shd w:val="clear" w:color="auto" w:fill="auto"/>
        <w:jc w:val="both"/>
      </w:pPr>
      <w:r>
        <w:t>2. Документы или копии документов, подтверждающие внесение задатка заявителем, в случае если в Документации об аукционе содержится требование о внесении задатка (платежное поручение, подтверждающее перечисление задатка)</w:t>
      </w:r>
    </w:p>
    <w:p w:rsidR="00F61179" w:rsidRDefault="00F61179" w:rsidP="00F61179">
      <w:pPr>
        <w:pStyle w:val="15"/>
        <w:shd w:val="clear" w:color="auto" w:fill="auto"/>
        <w:jc w:val="both"/>
      </w:pPr>
      <w:r>
        <w:t>Заявки подаются на электронную площадку, начиная с даты начала приема заявок до времени и даты окончания приема заявок, указанных в документации об аукционе в электронной форме.</w:t>
      </w:r>
    </w:p>
    <w:p w:rsidR="00F61179" w:rsidRDefault="00F61179" w:rsidP="00F61179">
      <w:pPr>
        <w:pStyle w:val="15"/>
        <w:shd w:val="clear" w:color="auto" w:fill="auto"/>
        <w:jc w:val="both"/>
      </w:pPr>
      <w:r>
        <w:t>Заявки с прилагаемыми к ним документами, поданные с нарушением установленного срока не регистрируются программными средствами.</w:t>
      </w:r>
    </w:p>
    <w:p w:rsidR="00F61179" w:rsidRDefault="00F61179" w:rsidP="00F61179">
      <w:pPr>
        <w:pStyle w:val="15"/>
        <w:shd w:val="clear" w:color="auto" w:fill="auto"/>
        <w:jc w:val="both"/>
      </w:pPr>
      <w:r>
        <w:t>В течение одного часа со времени поступления заявки Оператор сообщает Заявителю о ее поступлении путем направления уведомления.</w:t>
      </w:r>
    </w:p>
    <w:p w:rsidR="00F61179" w:rsidRDefault="00F61179" w:rsidP="00F61179">
      <w:pPr>
        <w:pStyle w:val="15"/>
        <w:shd w:val="clear" w:color="auto" w:fill="auto"/>
        <w:jc w:val="both"/>
      </w:pPr>
      <w:r>
        <w:t>Решения о допуске или недопуске Заявителей к участию в аукционе в электронной форме принимает исключительно аукционная комиссия, назначенная Организатором аукциона.</w:t>
      </w:r>
    </w:p>
    <w:p w:rsidR="00F61179" w:rsidRDefault="00F61179" w:rsidP="00F61179">
      <w:pPr>
        <w:pStyle w:val="15"/>
        <w:shd w:val="clear" w:color="auto" w:fill="auto"/>
        <w:jc w:val="both"/>
      </w:pPr>
      <w:r>
        <w:t>Заявитель вправе не позднее дня окончания приема заявок отозвать заявку путем направления уведомления об отзыве заявки на электронную площадку.</w:t>
      </w:r>
    </w:p>
    <w:p w:rsidR="00F61179" w:rsidRDefault="00F61179" w:rsidP="00F61179">
      <w:pPr>
        <w:pStyle w:val="15"/>
        <w:shd w:val="clear" w:color="auto" w:fill="auto"/>
        <w:jc w:val="both"/>
      </w:pPr>
      <w: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w:t>
      </w:r>
    </w:p>
    <w:p w:rsidR="00F61179" w:rsidRDefault="00F61179" w:rsidP="00F61179">
      <w:pPr>
        <w:pStyle w:val="15"/>
        <w:shd w:val="clear" w:color="auto" w:fill="auto"/>
        <w:jc w:val="both"/>
      </w:pPr>
      <w:r>
        <w:t>Изменение заявки допускается только путем подачи Заявителем новой заявки в установленные в извещении о проведении аукциона сроки, при этом первоначальная заявка должна быть отозвана.</w:t>
      </w:r>
    </w:p>
    <w:p w:rsidR="00F61179" w:rsidRPr="00356E38" w:rsidRDefault="00F61179" w:rsidP="00F61179">
      <w:pPr>
        <w:pStyle w:val="14"/>
        <w:keepNext/>
        <w:keepLines/>
        <w:shd w:val="clear" w:color="auto" w:fill="auto"/>
        <w:tabs>
          <w:tab w:val="left" w:pos="1298"/>
        </w:tabs>
        <w:ind w:left="-142" w:firstLine="0"/>
        <w:jc w:val="both"/>
        <w:rPr>
          <w:sz w:val="32"/>
          <w:szCs w:val="32"/>
        </w:rPr>
      </w:pPr>
      <w:bookmarkStart w:id="2" w:name="bookmark30"/>
      <w:bookmarkStart w:id="3" w:name="bookmark31"/>
      <w:r w:rsidRPr="00356E38">
        <w:rPr>
          <w:sz w:val="32"/>
          <w:szCs w:val="32"/>
        </w:rPr>
        <w:t>4.Порядок рассмотрения заявок на участие в аукционе и проведения аукциона</w:t>
      </w:r>
      <w:bookmarkEnd w:id="2"/>
      <w:bookmarkEnd w:id="3"/>
    </w:p>
    <w:p w:rsidR="00F61179" w:rsidRDefault="00F61179" w:rsidP="00F61179">
      <w:pPr>
        <w:pStyle w:val="15"/>
        <w:shd w:val="clear" w:color="auto" w:fill="auto"/>
        <w:jc w:val="both"/>
      </w:pPr>
      <w: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F61179" w:rsidRDefault="00F61179" w:rsidP="00F61179">
      <w:pPr>
        <w:pStyle w:val="15"/>
        <w:shd w:val="clear" w:color="auto" w:fill="auto"/>
        <w:jc w:val="both"/>
      </w:pPr>
      <w: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w:t>
      </w:r>
      <w:r>
        <w:lastRenderedPageBreak/>
        <w:t>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F61179" w:rsidRDefault="00F61179" w:rsidP="00F61179">
      <w:pPr>
        <w:pStyle w:val="15"/>
        <w:shd w:val="clear" w:color="auto" w:fill="auto"/>
        <w:jc w:val="both"/>
      </w:pPr>
      <w: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Российской Федерации,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и электронной торговой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61179" w:rsidRDefault="00F61179" w:rsidP="00F61179">
      <w:pPr>
        <w:pStyle w:val="15"/>
        <w:shd w:val="clear" w:color="auto" w:fill="auto"/>
        <w:jc w:val="both"/>
      </w:pPr>
      <w:r>
        <w:t>Задаток заявителю, не допущенному к участию в аукционе, возвращается в течение пяти рабочих дней с даты подписания протокола рассмотрения заявок.</w:t>
      </w:r>
    </w:p>
    <w:p w:rsidR="00F61179" w:rsidRDefault="00F61179" w:rsidP="00F61179">
      <w:pPr>
        <w:pStyle w:val="15"/>
        <w:shd w:val="clear" w:color="auto" w:fill="auto"/>
        <w:jc w:val="both"/>
      </w:pPr>
      <w: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61179" w:rsidRDefault="00F61179" w:rsidP="00F61179">
      <w:pPr>
        <w:pStyle w:val="15"/>
        <w:shd w:val="clear" w:color="auto" w:fill="auto"/>
        <w:jc w:val="both"/>
      </w:pPr>
      <w:r>
        <w:t>В аукционе могут участвовать только заявители, признанные участниками аукциона.</w:t>
      </w:r>
    </w:p>
    <w:p w:rsidR="00F61179" w:rsidRDefault="00F61179" w:rsidP="00F61179">
      <w:pPr>
        <w:pStyle w:val="15"/>
        <w:shd w:val="clear" w:color="auto" w:fill="auto"/>
        <w:jc w:val="both"/>
      </w:pPr>
      <w: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61179" w:rsidRDefault="00F61179" w:rsidP="00F61179">
      <w:pPr>
        <w:pStyle w:val="15"/>
        <w:shd w:val="clear" w:color="auto" w:fill="auto"/>
        <w:jc w:val="both"/>
      </w:pPr>
      <w: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F61179" w:rsidRDefault="00F61179" w:rsidP="00F61179">
      <w:pPr>
        <w:pStyle w:val="15"/>
        <w:shd w:val="clear" w:color="auto" w:fill="auto"/>
        <w:ind w:firstLine="360"/>
        <w:jc w:val="both"/>
      </w:pPr>
      <w:r>
        <w:t>Порядок проведения аукциона:</w:t>
      </w:r>
    </w:p>
    <w:p w:rsidR="00F61179" w:rsidRDefault="00F61179" w:rsidP="00F61179">
      <w:pPr>
        <w:pStyle w:val="15"/>
        <w:shd w:val="clear" w:color="auto" w:fill="auto"/>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w:t>
      </w:r>
    </w:p>
    <w:p w:rsidR="00F61179" w:rsidRDefault="00F61179" w:rsidP="00F61179">
      <w:pPr>
        <w:pStyle w:val="15"/>
        <w:shd w:val="clear" w:color="auto" w:fill="auto"/>
        <w:jc w:val="both"/>
      </w:pPr>
      <w:r>
        <w:t>Со времени начала проведения процедуры аукциона Оператором размещается:</w:t>
      </w:r>
    </w:p>
    <w:p w:rsidR="00F61179" w:rsidRDefault="00F61179" w:rsidP="00F61179">
      <w:pPr>
        <w:pStyle w:val="15"/>
        <w:shd w:val="clear" w:color="auto" w:fill="auto"/>
        <w:jc w:val="both"/>
      </w:pPr>
      <w:r>
        <w:t>-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w:t>
      </w:r>
    </w:p>
    <w:p w:rsidR="00F61179" w:rsidRDefault="00F61179" w:rsidP="00F61179">
      <w:pPr>
        <w:pStyle w:val="15"/>
        <w:shd w:val="clear" w:color="auto" w:fill="auto"/>
        <w:jc w:val="both"/>
      </w:pPr>
      <w: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F61179" w:rsidRDefault="00F61179" w:rsidP="00F61179">
      <w:pPr>
        <w:pStyle w:val="15"/>
        <w:shd w:val="clear" w:color="auto" w:fill="auto"/>
        <w:jc w:val="both"/>
      </w:pPr>
      <w:r>
        <w:t>При проведении процедуры подачи ценовых предложений участники аукциона подают ценовые предложения с учетом следующих требований:</w:t>
      </w:r>
    </w:p>
    <w:p w:rsidR="00F61179" w:rsidRDefault="00F61179" w:rsidP="00F61179">
      <w:pPr>
        <w:pStyle w:val="15"/>
        <w:shd w:val="clear" w:color="auto" w:fill="auto"/>
        <w:jc w:val="both"/>
      </w:pPr>
      <w:r>
        <w:t>- 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F61179" w:rsidRDefault="00F61179" w:rsidP="00F61179">
      <w:pPr>
        <w:pStyle w:val="15"/>
        <w:shd w:val="clear" w:color="auto" w:fill="auto"/>
        <w:jc w:val="both"/>
      </w:pPr>
      <w:r>
        <w:t>- участник аукциона не вправе подавать ценовое предложение выше, чем текущее максимальное ценовое предложение вне пределов «шага аукциона».</w:t>
      </w:r>
    </w:p>
    <w:p w:rsidR="00F61179" w:rsidRDefault="00F61179" w:rsidP="00F61179">
      <w:pPr>
        <w:pStyle w:val="15"/>
        <w:shd w:val="clear" w:color="auto" w:fill="auto"/>
        <w:jc w:val="both"/>
      </w:pPr>
      <w:r>
        <w:t>В течение 30 (тридцати) минут со времени начала проведения процедуры аукциона Участникам аукциона предлагается заявить о заключении договора по начальной цене, увеличенной на «шаг аукциона». В случае если в течение указанного времени:</w:t>
      </w:r>
    </w:p>
    <w:p w:rsidR="00F61179" w:rsidRDefault="00F61179" w:rsidP="00F61179">
      <w:pPr>
        <w:pStyle w:val="15"/>
        <w:shd w:val="clear" w:color="auto" w:fill="auto"/>
        <w:jc w:val="both"/>
      </w:pPr>
      <w:r>
        <w:t>а) поступило предложение о начальной цене договора, увеличенной на «шаг аукциона», то время для представления следующих предложений об увеличенной на «шаг аукциона» цене договора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договора следующее предложение не поступило,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F61179" w:rsidRDefault="00F61179" w:rsidP="00F61179">
      <w:pPr>
        <w:pStyle w:val="15"/>
        <w:shd w:val="clear" w:color="auto" w:fill="auto"/>
        <w:jc w:val="both"/>
      </w:pPr>
      <w:r>
        <w:t>б) не поступило ни одного предложения о начальной цене договора, увеличенной на «шаг аукциона», то «шаг аукциона» автоматически снижается на 0,5 процента начальной (минимальной) цены договора, но не ниже 0,5 процента начальной (минимальной) цены договора.</w:t>
      </w:r>
    </w:p>
    <w:p w:rsidR="00F61179" w:rsidRDefault="00F61179" w:rsidP="00F61179">
      <w:pPr>
        <w:pStyle w:val="15"/>
        <w:shd w:val="clear" w:color="auto" w:fill="auto"/>
        <w:jc w:val="both"/>
      </w:pPr>
      <w: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F61179" w:rsidRDefault="00F61179" w:rsidP="00F61179">
      <w:pPr>
        <w:pStyle w:val="15"/>
        <w:shd w:val="clear" w:color="auto" w:fill="auto"/>
        <w:jc w:val="both"/>
      </w:pPr>
      <w:r>
        <w:t>Победителем аукциона признается участник аукциона, предложивший наиболее высокую цену договора аренды.</w:t>
      </w:r>
    </w:p>
    <w:p w:rsidR="00F61179" w:rsidRDefault="00F61179" w:rsidP="00F61179">
      <w:pPr>
        <w:pStyle w:val="15"/>
        <w:shd w:val="clear" w:color="auto" w:fill="auto"/>
        <w:jc w:val="both"/>
      </w:pPr>
      <w:r>
        <w:lastRenderedPageBreak/>
        <w:t xml:space="preserve">Ход проведения процедуры аукциона фиксируется Оператором в электронном журнале, который направляется </w:t>
      </w:r>
      <w:r w:rsidRPr="003906A8">
        <w:t>Организатору</w:t>
      </w:r>
      <w:r>
        <w:t xml:space="preserve">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официальном сайте торгов в течение дня, следующего за днем подписания указанного протокола.</w:t>
      </w:r>
    </w:p>
    <w:p w:rsidR="00F61179" w:rsidRDefault="00F61179" w:rsidP="00F61179">
      <w:pPr>
        <w:pStyle w:val="15"/>
        <w:shd w:val="clear" w:color="auto" w:fill="auto"/>
        <w:jc w:val="both"/>
      </w:pPr>
      <w:r>
        <w:t>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F61179" w:rsidRDefault="00F61179" w:rsidP="00F61179">
      <w:pPr>
        <w:pStyle w:val="15"/>
        <w:shd w:val="clear" w:color="auto" w:fill="auto"/>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F61179" w:rsidRDefault="00F61179" w:rsidP="00F61179">
      <w:pPr>
        <w:pStyle w:val="15"/>
        <w:shd w:val="clear" w:color="auto" w:fill="auto"/>
        <w:jc w:val="both"/>
      </w:pPr>
      <w:r>
        <w:t xml:space="preserve">Процедура аукциона считается завершенной с момента подписания </w:t>
      </w:r>
      <w:r w:rsidRPr="003906A8">
        <w:t>Организатором</w:t>
      </w:r>
      <w:r>
        <w:t xml:space="preserve"> торгов протокола об итогах аукциона.</w:t>
      </w:r>
    </w:p>
    <w:p w:rsidR="00F61179" w:rsidRDefault="00F61179" w:rsidP="00F61179">
      <w:pPr>
        <w:pStyle w:val="15"/>
        <w:shd w:val="clear" w:color="auto" w:fill="auto"/>
        <w:jc w:val="both"/>
      </w:pPr>
      <w:r>
        <w:t>Аукцион признается несостоявшимся в связи с отсутствием предложений о цене договора (цене лота), предусматривающих более высокую цену договора (цену лота), чем начальная (минимальная) цена договора (цена лота).</w:t>
      </w:r>
    </w:p>
    <w:p w:rsidR="00F61179" w:rsidRDefault="00F61179" w:rsidP="00F61179">
      <w:pPr>
        <w:pStyle w:val="15"/>
        <w:shd w:val="clear" w:color="auto" w:fill="auto"/>
        <w:jc w:val="both"/>
      </w:pPr>
      <w:r>
        <w:t>Решение о признании аукциона несостоявшимся оформляется протоколом об итогах аукциона.</w:t>
      </w:r>
    </w:p>
    <w:p w:rsidR="00F61179" w:rsidRDefault="00F61179" w:rsidP="00F61179">
      <w:pPr>
        <w:pStyle w:val="15"/>
        <w:shd w:val="clear" w:color="auto" w:fill="auto"/>
        <w:jc w:val="both"/>
      </w:pPr>
      <w:r>
        <w:t>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F61179" w:rsidRDefault="00F61179" w:rsidP="00F61179">
      <w:pPr>
        <w:pStyle w:val="15"/>
        <w:shd w:val="clear" w:color="auto" w:fill="auto"/>
        <w:jc w:val="both"/>
      </w:pPr>
      <w:r>
        <w:t>- наименование объекта недвижимого имущества и иные позволяющие его индивидуализировать сведения;</w:t>
      </w:r>
    </w:p>
    <w:p w:rsidR="00F61179" w:rsidRDefault="00F61179" w:rsidP="00F61179">
      <w:pPr>
        <w:pStyle w:val="15"/>
        <w:shd w:val="clear" w:color="auto" w:fill="auto"/>
        <w:jc w:val="both"/>
      </w:pPr>
      <w:r>
        <w:t>- цена сделки;</w:t>
      </w:r>
    </w:p>
    <w:p w:rsidR="00F61179" w:rsidRDefault="00F61179" w:rsidP="00F61179">
      <w:pPr>
        <w:pStyle w:val="15"/>
        <w:numPr>
          <w:ilvl w:val="0"/>
          <w:numId w:val="1"/>
        </w:numPr>
        <w:shd w:val="clear" w:color="auto" w:fill="auto"/>
        <w:tabs>
          <w:tab w:val="left" w:pos="551"/>
        </w:tabs>
        <w:ind w:left="360" w:hanging="360"/>
        <w:jc w:val="both"/>
      </w:pPr>
      <w:r>
        <w:t>фамилия, имя, отчество физического лица или наименование юридического лица - победителя.</w:t>
      </w:r>
    </w:p>
    <w:p w:rsidR="00F61179" w:rsidRDefault="00F61179" w:rsidP="00F61179">
      <w:pPr>
        <w:pStyle w:val="15"/>
        <w:shd w:val="clear" w:color="auto" w:fill="auto"/>
        <w:jc w:val="both"/>
      </w:pPr>
      <w: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61179" w:rsidRDefault="00F61179" w:rsidP="00F61179">
      <w:pPr>
        <w:pStyle w:val="15"/>
        <w:shd w:val="clear" w:color="auto" w:fill="auto"/>
        <w:jc w:val="both"/>
      </w:pPr>
      <w:r>
        <w:t>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61179" w:rsidRDefault="00F61179" w:rsidP="00F61179">
      <w:pPr>
        <w:pStyle w:val="15"/>
        <w:shd w:val="clear" w:color="auto" w:fill="auto"/>
        <w:jc w:val="both"/>
      </w:pPr>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61179" w:rsidRDefault="00F61179" w:rsidP="00F61179">
      <w:pPr>
        <w:pStyle w:val="Heading1"/>
        <w:tabs>
          <w:tab w:val="left" w:pos="3088"/>
        </w:tabs>
        <w:spacing w:before="181"/>
        <w:ind w:left="0"/>
        <w:rPr>
          <w:sz w:val="32"/>
          <w:szCs w:val="32"/>
          <w:u w:val="thick"/>
        </w:rPr>
      </w:pPr>
      <w:r>
        <w:rPr>
          <w:sz w:val="32"/>
          <w:szCs w:val="32"/>
        </w:rPr>
        <w:t>5</w:t>
      </w:r>
      <w:r w:rsidRPr="007C2058">
        <w:rPr>
          <w:sz w:val="32"/>
          <w:szCs w:val="32"/>
        </w:rPr>
        <w:t>.</w:t>
      </w:r>
      <w:r w:rsidRPr="007C2058">
        <w:rPr>
          <w:sz w:val="32"/>
          <w:szCs w:val="32"/>
          <w:u w:val="thick"/>
        </w:rPr>
        <w:t xml:space="preserve"> Заключение</w:t>
      </w:r>
      <w:r w:rsidRPr="007C2058">
        <w:rPr>
          <w:spacing w:val="18"/>
          <w:sz w:val="32"/>
          <w:szCs w:val="32"/>
          <w:u w:val="thick"/>
        </w:rPr>
        <w:t xml:space="preserve"> </w:t>
      </w:r>
      <w:r w:rsidRPr="007C2058">
        <w:rPr>
          <w:sz w:val="32"/>
          <w:szCs w:val="32"/>
          <w:u w:val="thick"/>
        </w:rPr>
        <w:t>договора</w:t>
      </w:r>
      <w:r w:rsidRPr="007C2058">
        <w:rPr>
          <w:spacing w:val="4"/>
          <w:sz w:val="32"/>
          <w:szCs w:val="32"/>
          <w:u w:val="thick"/>
        </w:rPr>
        <w:t xml:space="preserve"> </w:t>
      </w:r>
      <w:r w:rsidRPr="007C2058">
        <w:rPr>
          <w:sz w:val="32"/>
          <w:szCs w:val="32"/>
          <w:u w:val="thick"/>
        </w:rPr>
        <w:t>по</w:t>
      </w:r>
      <w:r w:rsidRPr="007C2058">
        <w:rPr>
          <w:spacing w:val="4"/>
          <w:sz w:val="32"/>
          <w:szCs w:val="32"/>
          <w:u w:val="thick"/>
        </w:rPr>
        <w:t xml:space="preserve"> </w:t>
      </w:r>
      <w:r w:rsidRPr="007C2058">
        <w:rPr>
          <w:sz w:val="32"/>
          <w:szCs w:val="32"/>
          <w:u w:val="thick"/>
        </w:rPr>
        <w:t>результатам</w:t>
      </w:r>
      <w:r w:rsidRPr="007C2058">
        <w:rPr>
          <w:spacing w:val="9"/>
          <w:sz w:val="32"/>
          <w:szCs w:val="32"/>
          <w:u w:val="thick"/>
        </w:rPr>
        <w:t xml:space="preserve"> </w:t>
      </w:r>
      <w:r w:rsidRPr="007C2058">
        <w:rPr>
          <w:sz w:val="32"/>
          <w:szCs w:val="32"/>
          <w:u w:val="thick"/>
        </w:rPr>
        <w:t>проведения</w:t>
      </w:r>
      <w:r w:rsidRPr="007C2058">
        <w:rPr>
          <w:spacing w:val="5"/>
          <w:sz w:val="32"/>
          <w:szCs w:val="32"/>
          <w:u w:val="thick"/>
        </w:rPr>
        <w:t xml:space="preserve"> </w:t>
      </w:r>
      <w:r w:rsidRPr="007C2058">
        <w:rPr>
          <w:sz w:val="32"/>
          <w:szCs w:val="32"/>
          <w:u w:val="thick"/>
        </w:rPr>
        <w:t>аукциона</w:t>
      </w:r>
    </w:p>
    <w:p w:rsidR="00F61179" w:rsidRPr="00356E38" w:rsidRDefault="00F61179" w:rsidP="00F61179">
      <w:pPr>
        <w:pStyle w:val="Heading1"/>
        <w:tabs>
          <w:tab w:val="left" w:pos="3088"/>
        </w:tabs>
        <w:spacing w:before="181"/>
        <w:ind w:left="0"/>
        <w:rPr>
          <w:b w:val="0"/>
          <w:sz w:val="32"/>
          <w:szCs w:val="32"/>
        </w:rPr>
      </w:pPr>
      <w:r w:rsidRPr="00356E38">
        <w:rPr>
          <w:b w:val="0"/>
        </w:rPr>
        <w:t>Организатор аукциона в течение трех рабочих дней с даты подписания протокола открытого аукциона на право заключения договоров аренды объектов недвижимости,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61179" w:rsidRDefault="00F61179" w:rsidP="00F61179">
      <w:r w:rsidRPr="007C2058">
        <w:t>Срок, в течение которого должен быть подписан проект договора – в период с 11 по</w:t>
      </w:r>
      <w:r w:rsidRPr="007C2058">
        <w:rPr>
          <w:spacing w:val="1"/>
        </w:rPr>
        <w:t xml:space="preserve"> </w:t>
      </w:r>
      <w:r w:rsidRPr="007C2058">
        <w:t>25 день со дня размещения на официальном сайте торгов протокола аукциона либо протокола</w:t>
      </w:r>
      <w:r w:rsidRPr="007C2058">
        <w:rPr>
          <w:spacing w:val="1"/>
        </w:rPr>
        <w:t xml:space="preserve"> </w:t>
      </w:r>
      <w:r w:rsidRPr="007C2058">
        <w:t>рассмотрения</w:t>
      </w:r>
      <w:r w:rsidRPr="007C2058">
        <w:rPr>
          <w:spacing w:val="20"/>
        </w:rPr>
        <w:t xml:space="preserve"> </w:t>
      </w:r>
      <w:r w:rsidRPr="007C2058">
        <w:t>заявок</w:t>
      </w:r>
      <w:r w:rsidRPr="007C2058">
        <w:rPr>
          <w:spacing w:val="25"/>
        </w:rPr>
        <w:t xml:space="preserve"> </w:t>
      </w:r>
      <w:r w:rsidRPr="007C2058">
        <w:t>на</w:t>
      </w:r>
      <w:r w:rsidRPr="007C2058">
        <w:rPr>
          <w:spacing w:val="25"/>
        </w:rPr>
        <w:t xml:space="preserve"> </w:t>
      </w:r>
      <w:r w:rsidRPr="007C2058">
        <w:t>участие</w:t>
      </w:r>
      <w:r w:rsidRPr="007C2058">
        <w:rPr>
          <w:spacing w:val="24"/>
        </w:rPr>
        <w:t xml:space="preserve"> </w:t>
      </w:r>
      <w:r w:rsidRPr="007C2058">
        <w:t>в</w:t>
      </w:r>
      <w:r w:rsidRPr="007C2058">
        <w:rPr>
          <w:spacing w:val="18"/>
        </w:rPr>
        <w:t xml:space="preserve"> </w:t>
      </w:r>
      <w:r w:rsidRPr="007C2058">
        <w:t>аукционе</w:t>
      </w:r>
      <w:r w:rsidRPr="007C2058">
        <w:rPr>
          <w:spacing w:val="24"/>
        </w:rPr>
        <w:t xml:space="preserve"> </w:t>
      </w:r>
      <w:r w:rsidRPr="007C2058">
        <w:t>в</w:t>
      </w:r>
      <w:r w:rsidRPr="007C2058">
        <w:rPr>
          <w:spacing w:val="18"/>
        </w:rPr>
        <w:t xml:space="preserve"> </w:t>
      </w:r>
      <w:r w:rsidRPr="007C2058">
        <w:t>случае,</w:t>
      </w:r>
      <w:r w:rsidRPr="007C2058">
        <w:rPr>
          <w:spacing w:val="22"/>
        </w:rPr>
        <w:t xml:space="preserve"> </w:t>
      </w:r>
      <w:r w:rsidRPr="007C2058">
        <w:t>если</w:t>
      </w:r>
      <w:r w:rsidRPr="007C2058">
        <w:rPr>
          <w:spacing w:val="15"/>
        </w:rPr>
        <w:t xml:space="preserve"> </w:t>
      </w:r>
      <w:r w:rsidRPr="007C2058">
        <w:t>аукцион</w:t>
      </w:r>
      <w:r w:rsidRPr="007C2058">
        <w:rPr>
          <w:spacing w:val="14"/>
        </w:rPr>
        <w:t xml:space="preserve"> </w:t>
      </w:r>
      <w:r w:rsidRPr="007C2058">
        <w:t>признан</w:t>
      </w:r>
      <w:r w:rsidRPr="007C2058">
        <w:rPr>
          <w:spacing w:val="15"/>
        </w:rPr>
        <w:t xml:space="preserve"> </w:t>
      </w:r>
      <w:r w:rsidRPr="007C2058">
        <w:t>несостоявшимся</w:t>
      </w:r>
      <w:r w:rsidRPr="007C2058">
        <w:rPr>
          <w:spacing w:val="-58"/>
        </w:rPr>
        <w:t xml:space="preserve"> </w:t>
      </w:r>
      <w:r w:rsidRPr="007C2058">
        <w:lastRenderedPageBreak/>
        <w:t>по причине подачи единственной заявки на участие в аукционе либо признания участником</w:t>
      </w:r>
      <w:r w:rsidRPr="007C2058">
        <w:rPr>
          <w:spacing w:val="1"/>
        </w:rPr>
        <w:t xml:space="preserve"> </w:t>
      </w:r>
      <w:r w:rsidRPr="007C2058">
        <w:t>аукциона</w:t>
      </w:r>
      <w:r w:rsidRPr="007C2058">
        <w:rPr>
          <w:spacing w:val="1"/>
        </w:rPr>
        <w:t xml:space="preserve"> </w:t>
      </w:r>
      <w:r w:rsidRPr="007C2058">
        <w:t>только</w:t>
      </w:r>
      <w:r w:rsidRPr="007C2058">
        <w:rPr>
          <w:spacing w:val="1"/>
        </w:rPr>
        <w:t xml:space="preserve"> </w:t>
      </w:r>
      <w:r w:rsidRPr="007C2058">
        <w:t>одного</w:t>
      </w:r>
      <w:r w:rsidRPr="007C2058">
        <w:rPr>
          <w:spacing w:val="1"/>
        </w:rPr>
        <w:t xml:space="preserve"> </w:t>
      </w:r>
      <w:r w:rsidRPr="007C2058">
        <w:t>заявителя</w:t>
      </w:r>
      <w:r>
        <w:t>.</w:t>
      </w:r>
    </w:p>
    <w:p w:rsidR="00F61179" w:rsidRDefault="00F61179" w:rsidP="00F61179">
      <w:pPr>
        <w:pStyle w:val="15"/>
        <w:numPr>
          <w:ilvl w:val="0"/>
          <w:numId w:val="1"/>
        </w:numPr>
        <w:shd w:val="clear" w:color="auto" w:fill="auto"/>
        <w:tabs>
          <w:tab w:val="left" w:pos="551"/>
        </w:tabs>
        <w:ind w:left="360" w:hanging="360"/>
        <w:jc w:val="both"/>
      </w:pPr>
      <w:r>
        <w:t>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F61179" w:rsidRDefault="00F61179" w:rsidP="00F61179">
      <w:pPr>
        <w:pStyle w:val="15"/>
        <w:shd w:val="clear" w:color="auto" w:fill="auto"/>
        <w:jc w:val="both"/>
      </w:pPr>
      <w: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61179" w:rsidRDefault="00F61179" w:rsidP="00F61179">
      <w:pPr>
        <w:pStyle w:val="15"/>
        <w:shd w:val="clear" w:color="auto" w:fill="auto"/>
        <w:jc w:val="both"/>
      </w:pPr>
      <w:r>
        <w:t>- приостановления деятельности такого лица в порядке, предусмотренном Кодексом Российской Федерации об административных правонарушениях;</w:t>
      </w:r>
    </w:p>
    <w:p w:rsidR="00F61179" w:rsidRDefault="00F61179" w:rsidP="00F61179">
      <w:pPr>
        <w:pStyle w:val="15"/>
        <w:shd w:val="clear" w:color="auto" w:fill="auto"/>
        <w:jc w:val="both"/>
      </w:pPr>
      <w:r>
        <w:t>- предоставления таким лицом заведомо ложных сведений, содержащихся в заявке на участие в аукционе.</w:t>
      </w:r>
    </w:p>
    <w:p w:rsidR="00F61179" w:rsidRDefault="00F61179" w:rsidP="00F61179">
      <w:pPr>
        <w:pStyle w:val="15"/>
        <w:shd w:val="clear" w:color="auto" w:fill="auto"/>
        <w:jc w:val="both"/>
      </w:pPr>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1179" w:rsidRDefault="00F61179" w:rsidP="00F61179">
      <w:pPr>
        <w:pStyle w:val="15"/>
        <w:shd w:val="clear" w:color="auto" w:fill="auto"/>
        <w:jc w:val="both"/>
      </w:pPr>
      <w:r>
        <w:t>Протокол об отказе от заключения договора подписывается всеми присутствующими членами аукционной комиссии в день его составления. Протокол составляется не менее чем в двух экземплярах, один из которых хранится у организатора аукциона.</w:t>
      </w:r>
    </w:p>
    <w:p w:rsidR="00F61179" w:rsidRDefault="00F61179" w:rsidP="00F61179">
      <w:pPr>
        <w:pStyle w:val="15"/>
        <w:shd w:val="clear" w:color="auto" w:fill="auto"/>
        <w:jc w:val="both"/>
      </w:pPr>
      <w: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об отказе от заключения договора передает один экземпляр протокола лицу, с которым отказывается заключить договор.</w:t>
      </w:r>
    </w:p>
    <w:p w:rsidR="00F61179" w:rsidRDefault="00F61179" w:rsidP="00F61179">
      <w:pPr>
        <w:pStyle w:val="15"/>
        <w:shd w:val="clear" w:color="auto" w:fill="auto"/>
        <w:jc w:val="both"/>
      </w:pPr>
      <w: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61179" w:rsidRDefault="00F61179" w:rsidP="00F61179">
      <w:pPr>
        <w:pStyle w:val="15"/>
        <w:shd w:val="clear" w:color="auto" w:fill="auto"/>
        <w:jc w:val="both"/>
      </w:pPr>
      <w:r>
        <w:rPr>
          <w:b/>
          <w:bCs/>
        </w:rPr>
        <w:t xml:space="preserve">- </w:t>
      </w:r>
      <w: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Организатором аукциона,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F61179" w:rsidRDefault="00F61179" w:rsidP="00F61179">
      <w:pPr>
        <w:pStyle w:val="15"/>
        <w:shd w:val="clear" w:color="auto" w:fill="auto"/>
        <w:jc w:val="both"/>
      </w:pPr>
      <w: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w:t>
      </w:r>
    </w:p>
    <w:p w:rsidR="00F61179" w:rsidRDefault="00F61179" w:rsidP="00F61179">
      <w:pPr>
        <w:pStyle w:val="15"/>
        <w:shd w:val="clear" w:color="auto" w:fill="auto"/>
        <w:jc w:val="both"/>
      </w:pPr>
      <w:r>
        <w:t>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либо при уклонении победителя аукциона от заключения договора. Организатор аукциона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этого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договора, в проект договора, прилагаемый к Документации об аукционе.</w:t>
      </w:r>
    </w:p>
    <w:p w:rsidR="00F61179" w:rsidRDefault="00F61179" w:rsidP="00F61179">
      <w:pPr>
        <w:pStyle w:val="15"/>
        <w:shd w:val="clear" w:color="auto" w:fill="auto"/>
        <w:jc w:val="both"/>
      </w:pPr>
      <w:r>
        <w:t>Указанный проект договора подписывается участником аукциона, который сделал предпоследнее предложение о цене договора, в десятидневный срок и предоставляется Организатору аукциона.</w:t>
      </w:r>
    </w:p>
    <w:p w:rsidR="00F61179" w:rsidRDefault="00F61179" w:rsidP="00F61179">
      <w:pPr>
        <w:pStyle w:val="15"/>
        <w:shd w:val="clear" w:color="auto" w:fill="auto"/>
        <w:jc w:val="both"/>
      </w:pPr>
      <w:r>
        <w:t>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F61179" w:rsidRDefault="00F61179" w:rsidP="00F61179">
      <w:pPr>
        <w:pStyle w:val="15"/>
        <w:shd w:val="clear" w:color="auto" w:fill="auto"/>
        <w:ind w:firstLine="360"/>
        <w:jc w:val="both"/>
      </w:pPr>
      <w:r>
        <w:t>-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F61179" w:rsidRDefault="00F61179" w:rsidP="00F61179">
      <w:pPr>
        <w:pStyle w:val="15"/>
        <w:shd w:val="clear" w:color="auto" w:fill="auto"/>
        <w:jc w:val="both"/>
      </w:pPr>
      <w:r w:rsidRPr="00615AA9">
        <w:t xml:space="preserve">Задаток, внесенный участником аукциона, с которым заключается договор, засчитывается в счет </w:t>
      </w:r>
      <w:r w:rsidRPr="00615AA9">
        <w:lastRenderedPageBreak/>
        <w:t>исполнения обязательств по заключенному договору, в случае, если такие обязательства возникают в течение 5 рабочих дней с момента заключения договора в размере таких обязательств.</w:t>
      </w:r>
    </w:p>
    <w:p w:rsidR="00F61179" w:rsidRDefault="00F61179" w:rsidP="00F61179">
      <w:pPr>
        <w:pStyle w:val="15"/>
        <w:shd w:val="clear" w:color="auto" w:fill="auto"/>
        <w:jc w:val="both"/>
        <w:rPr>
          <w:b/>
        </w:rPr>
      </w:pPr>
      <w:r>
        <w:t xml:space="preserve">- </w:t>
      </w:r>
      <w:r w:rsidRPr="00F05A06">
        <w:rPr>
          <w:b/>
        </w:rPr>
        <w:t>Договор заключается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и признанным единственным участником аукциона, на условиях, которые предусмотрены Документацией об аукционе. При этом для Организатора аукциона заключение договора с единственным участником является обязательным.</w:t>
      </w:r>
    </w:p>
    <w:p w:rsidR="00F61179" w:rsidRDefault="00F61179" w:rsidP="00F61179">
      <w:pPr>
        <w:pStyle w:val="15"/>
        <w:shd w:val="clear" w:color="auto" w:fill="auto"/>
        <w:jc w:val="both"/>
        <w:rPr>
          <w:b/>
        </w:rPr>
      </w:pPr>
    </w:p>
    <w:p w:rsidR="00F61179" w:rsidRDefault="00F61179" w:rsidP="00F61179">
      <w:pPr>
        <w:pStyle w:val="14"/>
        <w:keepNext/>
        <w:keepLines/>
        <w:shd w:val="clear" w:color="auto" w:fill="auto"/>
        <w:tabs>
          <w:tab w:val="left" w:pos="726"/>
        </w:tabs>
        <w:ind w:firstLine="0"/>
        <w:jc w:val="both"/>
        <w:rPr>
          <w:sz w:val="32"/>
          <w:szCs w:val="32"/>
        </w:rPr>
      </w:pPr>
      <w:r>
        <w:rPr>
          <w:sz w:val="32"/>
          <w:szCs w:val="32"/>
        </w:rPr>
        <w:t>6</w:t>
      </w:r>
      <w:r w:rsidRPr="007C2058">
        <w:rPr>
          <w:sz w:val="32"/>
          <w:szCs w:val="32"/>
        </w:rPr>
        <w:t>.Требования к состоянию имущества, право аренды на которое передается по договору, на момент окончания срока договора:</w:t>
      </w:r>
    </w:p>
    <w:p w:rsidR="00F61179" w:rsidRPr="007C2058" w:rsidRDefault="00F61179" w:rsidP="00F61179">
      <w:pPr>
        <w:pStyle w:val="14"/>
        <w:keepNext/>
        <w:keepLines/>
        <w:shd w:val="clear" w:color="auto" w:fill="auto"/>
        <w:tabs>
          <w:tab w:val="left" w:pos="726"/>
        </w:tabs>
        <w:ind w:firstLine="0"/>
        <w:jc w:val="both"/>
        <w:rPr>
          <w:sz w:val="32"/>
          <w:szCs w:val="32"/>
        </w:rPr>
      </w:pPr>
    </w:p>
    <w:p w:rsidR="00F61179" w:rsidRPr="00332506" w:rsidRDefault="00F61179" w:rsidP="00F61179">
      <w:r w:rsidRPr="00332506">
        <w:t>На момент окончания срока договора аренды имущество, права на которое переданы по результатам аукциона, должно находиться в состоянии, пригодном для дальнейшего использования по целевому назначению</w:t>
      </w:r>
    </w:p>
    <w:p w:rsidR="00F61179" w:rsidRPr="00332506" w:rsidRDefault="00F61179" w:rsidP="00F61179">
      <w:pPr>
        <w:pStyle w:val="Heading1"/>
        <w:tabs>
          <w:tab w:val="left" w:pos="1886"/>
        </w:tabs>
        <w:ind w:left="0"/>
        <w:rPr>
          <w:sz w:val="32"/>
          <w:szCs w:val="32"/>
        </w:rPr>
      </w:pPr>
      <w:r w:rsidRPr="00332506">
        <w:rPr>
          <w:sz w:val="32"/>
          <w:szCs w:val="32"/>
          <w:u w:val="thick"/>
        </w:rPr>
        <w:t>7.Приложения</w:t>
      </w:r>
      <w:r w:rsidRPr="00332506">
        <w:rPr>
          <w:spacing w:val="-5"/>
          <w:sz w:val="32"/>
          <w:szCs w:val="32"/>
          <w:u w:val="thick"/>
        </w:rPr>
        <w:t xml:space="preserve"> </w:t>
      </w:r>
      <w:r w:rsidRPr="00332506">
        <w:rPr>
          <w:sz w:val="32"/>
          <w:szCs w:val="32"/>
          <w:u w:val="thick"/>
        </w:rPr>
        <w:t>к</w:t>
      </w:r>
      <w:r w:rsidRPr="00332506">
        <w:rPr>
          <w:spacing w:val="1"/>
          <w:sz w:val="32"/>
          <w:szCs w:val="32"/>
          <w:u w:val="thick"/>
        </w:rPr>
        <w:t xml:space="preserve"> </w:t>
      </w:r>
      <w:r w:rsidR="00AD008E">
        <w:rPr>
          <w:sz w:val="32"/>
          <w:szCs w:val="32"/>
          <w:u w:val="thick"/>
        </w:rPr>
        <w:t>извещению</w:t>
      </w:r>
      <w:r w:rsidRPr="00332506">
        <w:rPr>
          <w:spacing w:val="-13"/>
          <w:sz w:val="32"/>
          <w:szCs w:val="32"/>
          <w:u w:val="thick"/>
        </w:rPr>
        <w:t xml:space="preserve"> </w:t>
      </w:r>
      <w:r w:rsidRPr="00332506">
        <w:rPr>
          <w:sz w:val="32"/>
          <w:szCs w:val="32"/>
          <w:u w:val="thick"/>
        </w:rPr>
        <w:t>по</w:t>
      </w:r>
      <w:r w:rsidRPr="00332506">
        <w:rPr>
          <w:spacing w:val="-5"/>
          <w:sz w:val="32"/>
          <w:szCs w:val="32"/>
          <w:u w:val="thick"/>
        </w:rPr>
        <w:t xml:space="preserve"> </w:t>
      </w:r>
      <w:r w:rsidRPr="00332506">
        <w:rPr>
          <w:sz w:val="32"/>
          <w:szCs w:val="32"/>
          <w:u w:val="thick"/>
        </w:rPr>
        <w:t>проведению</w:t>
      </w:r>
      <w:r w:rsidRPr="00332506">
        <w:rPr>
          <w:spacing w:val="-24"/>
          <w:sz w:val="32"/>
          <w:szCs w:val="32"/>
          <w:u w:val="thick"/>
        </w:rPr>
        <w:t xml:space="preserve"> </w:t>
      </w:r>
      <w:r w:rsidRPr="00332506">
        <w:rPr>
          <w:sz w:val="32"/>
          <w:szCs w:val="32"/>
          <w:u w:val="thick"/>
        </w:rPr>
        <w:t>торгов.</w:t>
      </w:r>
    </w:p>
    <w:p w:rsidR="00F61179" w:rsidRPr="00332506" w:rsidRDefault="00F61179" w:rsidP="00F61179">
      <w:pPr>
        <w:pStyle w:val="af0"/>
        <w:numPr>
          <w:ilvl w:val="0"/>
          <w:numId w:val="3"/>
        </w:numPr>
        <w:tabs>
          <w:tab w:val="left" w:pos="1742"/>
        </w:tabs>
        <w:autoSpaceDE w:val="0"/>
        <w:autoSpaceDN w:val="0"/>
        <w:spacing w:before="120"/>
        <w:contextualSpacing w:val="0"/>
        <w:rPr>
          <w:rFonts w:ascii="Times New Roman" w:hAnsi="Times New Roman" w:cs="Times New Roman"/>
        </w:rPr>
      </w:pPr>
      <w:r w:rsidRPr="00332506">
        <w:rPr>
          <w:rFonts w:ascii="Times New Roman" w:hAnsi="Times New Roman" w:cs="Times New Roman"/>
        </w:rPr>
        <w:t>Форма</w:t>
      </w:r>
      <w:r w:rsidRPr="00332506">
        <w:rPr>
          <w:rFonts w:ascii="Times New Roman" w:hAnsi="Times New Roman" w:cs="Times New Roman"/>
          <w:spacing w:val="-10"/>
        </w:rPr>
        <w:t xml:space="preserve"> </w:t>
      </w:r>
      <w:r w:rsidRPr="00332506">
        <w:rPr>
          <w:rFonts w:ascii="Times New Roman" w:hAnsi="Times New Roman" w:cs="Times New Roman"/>
        </w:rPr>
        <w:t>заявки</w:t>
      </w:r>
      <w:r w:rsidRPr="00332506">
        <w:rPr>
          <w:rFonts w:ascii="Times New Roman" w:hAnsi="Times New Roman" w:cs="Times New Roman"/>
          <w:spacing w:val="5"/>
        </w:rPr>
        <w:t xml:space="preserve"> </w:t>
      </w:r>
      <w:r w:rsidRPr="00332506">
        <w:rPr>
          <w:rFonts w:ascii="Times New Roman" w:hAnsi="Times New Roman" w:cs="Times New Roman"/>
        </w:rPr>
        <w:t>на</w:t>
      </w:r>
      <w:r w:rsidRPr="00332506">
        <w:rPr>
          <w:rFonts w:ascii="Times New Roman" w:hAnsi="Times New Roman" w:cs="Times New Roman"/>
          <w:spacing w:val="3"/>
        </w:rPr>
        <w:t xml:space="preserve"> </w:t>
      </w:r>
      <w:r w:rsidRPr="00332506">
        <w:rPr>
          <w:rFonts w:ascii="Times New Roman" w:hAnsi="Times New Roman" w:cs="Times New Roman"/>
        </w:rPr>
        <w:t>участие</w:t>
      </w:r>
      <w:r w:rsidRPr="00332506">
        <w:rPr>
          <w:rFonts w:ascii="Times New Roman" w:hAnsi="Times New Roman" w:cs="Times New Roman"/>
          <w:spacing w:val="4"/>
        </w:rPr>
        <w:t xml:space="preserve"> </w:t>
      </w:r>
      <w:r w:rsidRPr="00332506">
        <w:rPr>
          <w:rFonts w:ascii="Times New Roman" w:hAnsi="Times New Roman" w:cs="Times New Roman"/>
        </w:rPr>
        <w:t>в</w:t>
      </w:r>
      <w:r w:rsidRPr="00332506">
        <w:rPr>
          <w:rFonts w:ascii="Times New Roman" w:hAnsi="Times New Roman" w:cs="Times New Roman"/>
          <w:spacing w:val="-5"/>
        </w:rPr>
        <w:t xml:space="preserve"> </w:t>
      </w:r>
      <w:r w:rsidRPr="00332506">
        <w:rPr>
          <w:rFonts w:ascii="Times New Roman" w:hAnsi="Times New Roman" w:cs="Times New Roman"/>
        </w:rPr>
        <w:t>торгах</w:t>
      </w:r>
      <w:r w:rsidRPr="00332506">
        <w:rPr>
          <w:rFonts w:ascii="Times New Roman" w:hAnsi="Times New Roman" w:cs="Times New Roman"/>
          <w:spacing w:val="1"/>
        </w:rPr>
        <w:t xml:space="preserve"> </w:t>
      </w:r>
      <w:r w:rsidRPr="00332506">
        <w:rPr>
          <w:rFonts w:ascii="Times New Roman" w:hAnsi="Times New Roman" w:cs="Times New Roman"/>
        </w:rPr>
        <w:t>(приложение</w:t>
      </w:r>
      <w:r w:rsidRPr="00332506">
        <w:rPr>
          <w:rFonts w:ascii="Times New Roman" w:hAnsi="Times New Roman" w:cs="Times New Roman"/>
          <w:spacing w:val="-21"/>
        </w:rPr>
        <w:t xml:space="preserve"> </w:t>
      </w:r>
      <w:r w:rsidRPr="00332506">
        <w:rPr>
          <w:rFonts w:ascii="Times New Roman" w:hAnsi="Times New Roman" w:cs="Times New Roman"/>
        </w:rPr>
        <w:t>№</w:t>
      </w:r>
      <w:r w:rsidRPr="00332506">
        <w:rPr>
          <w:rFonts w:ascii="Times New Roman" w:hAnsi="Times New Roman" w:cs="Times New Roman"/>
          <w:spacing w:val="1"/>
        </w:rPr>
        <w:t xml:space="preserve"> </w:t>
      </w:r>
      <w:r w:rsidRPr="00332506">
        <w:rPr>
          <w:rFonts w:ascii="Times New Roman" w:hAnsi="Times New Roman" w:cs="Times New Roman"/>
        </w:rPr>
        <w:t>1).</w:t>
      </w:r>
    </w:p>
    <w:p w:rsidR="00F61179" w:rsidRPr="00332506" w:rsidRDefault="00F61179" w:rsidP="00F61179">
      <w:pPr>
        <w:pStyle w:val="af0"/>
        <w:numPr>
          <w:ilvl w:val="0"/>
          <w:numId w:val="3"/>
        </w:numPr>
        <w:tabs>
          <w:tab w:val="left" w:pos="1742"/>
        </w:tabs>
        <w:autoSpaceDE w:val="0"/>
        <w:autoSpaceDN w:val="0"/>
        <w:spacing w:before="1"/>
        <w:contextualSpacing w:val="0"/>
        <w:rPr>
          <w:rFonts w:ascii="Times New Roman" w:hAnsi="Times New Roman" w:cs="Times New Roman"/>
        </w:rPr>
      </w:pPr>
      <w:r w:rsidRPr="00332506">
        <w:rPr>
          <w:rFonts w:ascii="Times New Roman" w:hAnsi="Times New Roman" w:cs="Times New Roman"/>
        </w:rPr>
        <w:t>Проект</w:t>
      </w:r>
      <w:r w:rsidRPr="00332506">
        <w:rPr>
          <w:rFonts w:ascii="Times New Roman" w:hAnsi="Times New Roman" w:cs="Times New Roman"/>
          <w:spacing w:val="3"/>
        </w:rPr>
        <w:t xml:space="preserve"> </w:t>
      </w:r>
      <w:r w:rsidRPr="00332506">
        <w:rPr>
          <w:rFonts w:ascii="Times New Roman" w:hAnsi="Times New Roman" w:cs="Times New Roman"/>
        </w:rPr>
        <w:t>договора</w:t>
      </w:r>
      <w:r w:rsidRPr="00332506">
        <w:rPr>
          <w:rFonts w:ascii="Times New Roman" w:hAnsi="Times New Roman" w:cs="Times New Roman"/>
          <w:spacing w:val="3"/>
        </w:rPr>
        <w:t xml:space="preserve"> </w:t>
      </w:r>
      <w:r w:rsidRPr="00332506">
        <w:rPr>
          <w:rFonts w:ascii="Times New Roman" w:hAnsi="Times New Roman" w:cs="Times New Roman"/>
        </w:rPr>
        <w:t>аренды</w:t>
      </w:r>
      <w:r w:rsidRPr="00332506">
        <w:rPr>
          <w:rFonts w:ascii="Times New Roman" w:hAnsi="Times New Roman" w:cs="Times New Roman"/>
          <w:spacing w:val="-5"/>
        </w:rPr>
        <w:t xml:space="preserve"> </w:t>
      </w:r>
      <w:r w:rsidRPr="00332506">
        <w:rPr>
          <w:rFonts w:ascii="Times New Roman" w:hAnsi="Times New Roman" w:cs="Times New Roman"/>
        </w:rPr>
        <w:t>(приложение</w:t>
      </w:r>
      <w:r w:rsidRPr="00332506">
        <w:rPr>
          <w:rFonts w:ascii="Times New Roman" w:hAnsi="Times New Roman" w:cs="Times New Roman"/>
          <w:spacing w:val="-22"/>
        </w:rPr>
        <w:t xml:space="preserve"> </w:t>
      </w:r>
      <w:r w:rsidRPr="00332506">
        <w:rPr>
          <w:rFonts w:ascii="Times New Roman" w:hAnsi="Times New Roman" w:cs="Times New Roman"/>
        </w:rPr>
        <w:t>№</w:t>
      </w:r>
      <w:r w:rsidRPr="00332506">
        <w:rPr>
          <w:rFonts w:ascii="Times New Roman" w:hAnsi="Times New Roman" w:cs="Times New Roman"/>
          <w:spacing w:val="12"/>
        </w:rPr>
        <w:t xml:space="preserve"> </w:t>
      </w:r>
      <w:r w:rsidRPr="00332506">
        <w:rPr>
          <w:rFonts w:ascii="Times New Roman" w:hAnsi="Times New Roman" w:cs="Times New Roman"/>
        </w:rPr>
        <w:t>2).</w:t>
      </w:r>
    </w:p>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F61179" w:rsidRDefault="00F61179" w:rsidP="00F61179"/>
    <w:p w:rsidR="00AD008E" w:rsidRDefault="00AD008E" w:rsidP="00F61179"/>
    <w:p w:rsidR="00AD008E" w:rsidRDefault="00AD008E" w:rsidP="00F61179"/>
    <w:p w:rsidR="00AD008E" w:rsidRDefault="00AD008E" w:rsidP="00F61179"/>
    <w:p w:rsidR="00AD008E" w:rsidRPr="007C2058" w:rsidRDefault="00AD008E" w:rsidP="00F61179"/>
    <w:p w:rsidR="00F61179" w:rsidRDefault="00F61179" w:rsidP="00F61179">
      <w:pPr>
        <w:pStyle w:val="15"/>
        <w:shd w:val="clear" w:color="auto" w:fill="auto"/>
        <w:jc w:val="both"/>
      </w:pPr>
    </w:p>
    <w:p w:rsidR="00AD008E" w:rsidRPr="003E10ED" w:rsidRDefault="00AD008E" w:rsidP="00AD008E">
      <w:pPr>
        <w:pStyle w:val="a9"/>
        <w:spacing w:line="200" w:lineRule="atLeast"/>
        <w:rPr>
          <w:b/>
          <w:sz w:val="20"/>
        </w:rPr>
      </w:pPr>
    </w:p>
    <w:p w:rsidR="00AD008E" w:rsidRPr="004E02D4" w:rsidRDefault="00AD008E" w:rsidP="00AD008E">
      <w:pPr>
        <w:pStyle w:val="Standard"/>
        <w:spacing w:line="192" w:lineRule="auto"/>
        <w:jc w:val="right"/>
        <w:rPr>
          <w:sz w:val="20"/>
          <w:lang w:val="ru-RU"/>
        </w:rPr>
      </w:pPr>
      <w:r w:rsidRPr="00B15C3A">
        <w:rPr>
          <w:rStyle w:val="16"/>
          <w:rFonts w:ascii="TimesNewRomanPSMT" w:hAnsi="TimesNewRomanPSMT" w:cs="TimesNewRomanPSMT"/>
          <w:b/>
          <w:iCs/>
          <w:color w:val="000000"/>
          <w:sz w:val="20"/>
          <w:lang w:val="ru-RU"/>
        </w:rPr>
        <w:lastRenderedPageBreak/>
        <w:tab/>
      </w:r>
      <w:r w:rsidRPr="004E02D4">
        <w:rPr>
          <w:sz w:val="20"/>
          <w:lang w:val="ru-RU"/>
        </w:rPr>
        <w:t>Приложение 1</w:t>
      </w:r>
    </w:p>
    <w:p w:rsidR="00AD008E" w:rsidRPr="004E02D4" w:rsidRDefault="00AD008E" w:rsidP="00AD008E">
      <w:pPr>
        <w:pStyle w:val="Standard"/>
        <w:spacing w:line="192" w:lineRule="auto"/>
        <w:jc w:val="center"/>
        <w:rPr>
          <w:b/>
          <w:sz w:val="20"/>
          <w:lang w:val="ru-RU"/>
        </w:rPr>
      </w:pPr>
    </w:p>
    <w:p w:rsidR="00AD008E" w:rsidRPr="004E02D4" w:rsidRDefault="00AD008E" w:rsidP="00AD008E">
      <w:pPr>
        <w:pStyle w:val="Standard"/>
        <w:spacing w:line="192" w:lineRule="auto"/>
        <w:jc w:val="center"/>
        <w:rPr>
          <w:b/>
          <w:sz w:val="20"/>
          <w:lang w:val="ru-RU"/>
        </w:rPr>
      </w:pPr>
      <w:r w:rsidRPr="004E02D4">
        <w:rPr>
          <w:b/>
          <w:sz w:val="20"/>
          <w:lang w:val="ru-RU"/>
        </w:rPr>
        <w:t>ЗАЯВКА НА УЧАСТИЕ В АУКЦИОНЕ</w:t>
      </w:r>
    </w:p>
    <w:p w:rsidR="00AD008E" w:rsidRPr="004E02D4" w:rsidRDefault="00AD008E" w:rsidP="00AD008E">
      <w:pPr>
        <w:pStyle w:val="Standard"/>
        <w:spacing w:line="192" w:lineRule="auto"/>
        <w:jc w:val="center"/>
        <w:rPr>
          <w:b/>
          <w:sz w:val="20"/>
          <w:lang w:val="ru-RU"/>
        </w:rPr>
      </w:pPr>
      <w:r w:rsidRPr="004E02D4">
        <w:rPr>
          <w:b/>
          <w:sz w:val="20"/>
          <w:lang w:val="ru-RU"/>
        </w:rPr>
        <w:t>В ЭЛЕКТРОННОЙ ФОРМЕ</w:t>
      </w:r>
    </w:p>
    <w:p w:rsidR="00AD008E" w:rsidRPr="00AD008E" w:rsidRDefault="00AD008E" w:rsidP="00AD008E">
      <w:pPr>
        <w:pStyle w:val="Standard"/>
        <w:spacing w:line="192" w:lineRule="auto"/>
        <w:jc w:val="center"/>
        <w:rPr>
          <w:b/>
          <w:sz w:val="20"/>
          <w:lang w:val="ru-RU"/>
        </w:rPr>
      </w:pPr>
    </w:p>
    <w:p w:rsidR="00AD008E" w:rsidRPr="004E02D4" w:rsidRDefault="00AD008E" w:rsidP="00AD008E">
      <w:pPr>
        <w:pStyle w:val="Standard"/>
        <w:spacing w:line="204" w:lineRule="auto"/>
        <w:jc w:val="right"/>
        <w:rPr>
          <w:sz w:val="20"/>
          <w:lang w:val="ru-RU"/>
        </w:rPr>
      </w:pPr>
      <w:bookmarkStart w:id="4" w:name="OLE_LINK5"/>
      <w:bookmarkStart w:id="5" w:name="OLE_LINK6"/>
    </w:p>
    <w:p w:rsidR="00AD008E" w:rsidRPr="004E02D4" w:rsidRDefault="00AD008E" w:rsidP="00AD008E">
      <w:pPr>
        <w:pStyle w:val="Standard"/>
        <w:spacing w:line="204" w:lineRule="auto"/>
        <w:rPr>
          <w:b/>
          <w:sz w:val="20"/>
          <w:lang w:val="ru-RU"/>
        </w:rPr>
      </w:pPr>
      <w:r w:rsidRPr="004E02D4">
        <w:rPr>
          <w:b/>
          <w:sz w:val="20"/>
          <w:lang w:val="ru-RU"/>
        </w:rPr>
        <w:t>В Аукционную комиссию</w:t>
      </w:r>
    </w:p>
    <w:p w:rsidR="00AD008E" w:rsidRPr="004E02D4" w:rsidRDefault="00AD008E" w:rsidP="00AD008E">
      <w:pPr>
        <w:pStyle w:val="Standard"/>
        <w:spacing w:line="204" w:lineRule="auto"/>
        <w:jc w:val="right"/>
        <w:rPr>
          <w:sz w:val="20"/>
          <w:lang w:val="ru-RU"/>
        </w:rPr>
      </w:pPr>
      <w:r w:rsidRPr="004E02D4">
        <w:rPr>
          <w:sz w:val="20"/>
          <w:lang w:val="ru-RU"/>
        </w:rPr>
        <w:t>________________________________________________________________________________________</w:t>
      </w:r>
      <w:r>
        <w:rPr>
          <w:sz w:val="20"/>
          <w:lang w:val="ru-RU"/>
        </w:rPr>
        <w:t>____________</w:t>
      </w:r>
    </w:p>
    <w:p w:rsidR="00AD008E" w:rsidRPr="004E02D4" w:rsidRDefault="00AD008E" w:rsidP="00AD008E">
      <w:pPr>
        <w:pStyle w:val="Standard"/>
        <w:spacing w:line="192" w:lineRule="auto"/>
        <w:jc w:val="center"/>
        <w:rPr>
          <w:sz w:val="20"/>
          <w:lang w:val="ru-RU"/>
        </w:rPr>
      </w:pPr>
      <w:r w:rsidRPr="004E02D4">
        <w:rPr>
          <w:sz w:val="20"/>
          <w:lang w:val="ru-RU"/>
        </w:rPr>
        <w:t xml:space="preserve"> (наименование Уполномоченного органа)</w:t>
      </w:r>
      <w:bookmarkEnd w:id="4"/>
      <w:bookmarkEnd w:id="5"/>
    </w:p>
    <w:p w:rsidR="00AD008E" w:rsidRPr="004E02D4" w:rsidRDefault="00AD008E" w:rsidP="00AD008E">
      <w:pPr>
        <w:pStyle w:val="Standard"/>
        <w:spacing w:line="204" w:lineRule="auto"/>
        <w:rPr>
          <w:sz w:val="20"/>
          <w:lang w:val="ru-RU"/>
        </w:rPr>
      </w:pPr>
      <w:r w:rsidRPr="004E02D4">
        <w:rPr>
          <w:b/>
          <w:sz w:val="20"/>
          <w:lang w:val="ru-RU"/>
        </w:rPr>
        <w:t>Претендент</w:t>
      </w:r>
    </w:p>
    <w:p w:rsidR="00AD008E" w:rsidRDefault="00AD008E" w:rsidP="00AD008E">
      <w:pPr>
        <w:pStyle w:val="Standard"/>
        <w:spacing w:line="204" w:lineRule="auto"/>
        <w:jc w:val="both"/>
        <w:rPr>
          <w:sz w:val="16"/>
          <w:szCs w:val="16"/>
          <w:lang w:val="ru-RU"/>
        </w:rPr>
      </w:pPr>
      <w:r>
        <w:rPr>
          <w:sz w:val="16"/>
          <w:szCs w:val="16"/>
          <w:lang w:val="ru-RU"/>
        </w:rPr>
        <w:t>____________________________________________________________________________________________________________________</w:t>
      </w:r>
    </w:p>
    <w:p w:rsidR="00AD008E" w:rsidRPr="00A25327" w:rsidRDefault="00AD008E" w:rsidP="00AD008E">
      <w:pPr>
        <w:pStyle w:val="Standard"/>
        <w:spacing w:line="204" w:lineRule="auto"/>
        <w:jc w:val="center"/>
        <w:rPr>
          <w:lang w:val="ru-RU"/>
        </w:rPr>
      </w:pPr>
      <w:r>
        <w:rPr>
          <w:sz w:val="18"/>
          <w:szCs w:val="18"/>
          <w:lang w:val="ru-RU"/>
        </w:rPr>
        <w:t xml:space="preserve"> (</w:t>
      </w:r>
      <w:r>
        <w:rPr>
          <w:bCs/>
          <w:sz w:val="18"/>
          <w:szCs w:val="18"/>
          <w:lang w:val="ru-RU"/>
        </w:rPr>
        <w:t>Ф.И.О. для физического лица или ИП, наименование для юридического лица с указанием организационно-правовой формы</w:t>
      </w:r>
      <w:r>
        <w:rPr>
          <w:sz w:val="18"/>
          <w:szCs w:val="18"/>
          <w:lang w:val="ru-RU"/>
        </w:rPr>
        <w:t>)</w:t>
      </w:r>
    </w:p>
    <w:p w:rsidR="00AD008E" w:rsidRPr="004E02D4" w:rsidRDefault="00AD008E" w:rsidP="00AD008E">
      <w:pPr>
        <w:pStyle w:val="Standard"/>
        <w:spacing w:line="204" w:lineRule="auto"/>
        <w:jc w:val="both"/>
        <w:rPr>
          <w:sz w:val="20"/>
          <w:lang w:val="ru-RU"/>
        </w:rPr>
      </w:pPr>
      <w:r w:rsidRPr="004E02D4">
        <w:rPr>
          <w:b/>
          <w:bCs/>
          <w:sz w:val="20"/>
          <w:lang w:val="ru-RU"/>
        </w:rPr>
        <w:t>действующий на основании</w:t>
      </w:r>
      <w:r w:rsidRPr="004E02D4">
        <w:rPr>
          <w:b/>
          <w:bCs/>
          <w:sz w:val="20"/>
          <w:vertAlign w:val="superscript"/>
          <w:lang w:val="ru-RU"/>
        </w:rPr>
        <w:t>1</w:t>
      </w:r>
      <w:r w:rsidRPr="004E02D4">
        <w:rPr>
          <w:b/>
          <w:bCs/>
          <w:sz w:val="20"/>
          <w:lang w:val="ru-RU"/>
        </w:rPr>
        <w:t xml:space="preserve">   </w:t>
      </w:r>
      <w:r w:rsidRPr="004E02D4">
        <w:rPr>
          <w:sz w:val="20"/>
          <w:lang w:val="ru-RU"/>
        </w:rPr>
        <w:t>_________________________________________________________________</w:t>
      </w:r>
    </w:p>
    <w:p w:rsidR="00AD008E" w:rsidRPr="00A25327" w:rsidRDefault="00AD008E" w:rsidP="00AD008E">
      <w:pPr>
        <w:pStyle w:val="Standard"/>
        <w:jc w:val="center"/>
        <w:rPr>
          <w:lang w:val="ru-RU"/>
        </w:rPr>
      </w:pPr>
      <w:r>
        <w:rPr>
          <w:sz w:val="20"/>
          <w:lang w:val="ru-RU"/>
        </w:rPr>
        <w:t>(</w:t>
      </w:r>
      <w:r>
        <w:rPr>
          <w:sz w:val="18"/>
          <w:szCs w:val="18"/>
          <w:lang w:val="ru-RU"/>
        </w:rPr>
        <w:t>Устав, Положение и т.д</w:t>
      </w:r>
      <w:r>
        <w:rPr>
          <w:sz w:val="20"/>
          <w:lang w:val="ru-RU"/>
        </w:rPr>
        <w:t>.)</w:t>
      </w:r>
    </w:p>
    <w:tbl>
      <w:tblPr>
        <w:tblW w:w="10107" w:type="dxa"/>
        <w:tblInd w:w="-184" w:type="dxa"/>
        <w:tblLayout w:type="fixed"/>
        <w:tblCellMar>
          <w:left w:w="10" w:type="dxa"/>
          <w:right w:w="10" w:type="dxa"/>
        </w:tblCellMar>
        <w:tblLook w:val="0000"/>
      </w:tblPr>
      <w:tblGrid>
        <w:gridCol w:w="10107"/>
      </w:tblGrid>
      <w:tr w:rsidR="00AD008E" w:rsidTr="001B2B93">
        <w:trPr>
          <w:trHeight w:val="1124"/>
        </w:trPr>
        <w:tc>
          <w:tcPr>
            <w:tcW w:w="10107"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AD008E" w:rsidRPr="00A25327" w:rsidRDefault="00AD008E" w:rsidP="001B2B93">
            <w:pPr>
              <w:pStyle w:val="Standard"/>
              <w:pBdr>
                <w:top w:val="single" w:sz="4" w:space="1" w:color="00000A"/>
                <w:left w:val="single" w:sz="4" w:space="4" w:color="00000A"/>
                <w:bottom w:val="single" w:sz="4" w:space="1" w:color="00000A"/>
                <w:right w:val="single" w:sz="4" w:space="4" w:color="00000A"/>
              </w:pBdr>
              <w:rPr>
                <w:lang w:val="ru-RU"/>
              </w:rPr>
            </w:pPr>
            <w:r>
              <w:rPr>
                <w:b/>
                <w:lang w:val="ru-RU"/>
              </w:rPr>
              <w:t>(</w:t>
            </w:r>
            <w:r>
              <w:rPr>
                <w:b/>
                <w:sz w:val="20"/>
                <w:lang w:val="ru-RU"/>
              </w:rPr>
              <w:t>заполняется физическим лицом, индивидуальным предпринимателем)</w:t>
            </w:r>
          </w:p>
          <w:p w:rsidR="00AD008E" w:rsidRDefault="00AD008E" w:rsidP="001B2B93">
            <w:pPr>
              <w:pStyle w:val="Standard"/>
              <w:pBdr>
                <w:top w:val="single" w:sz="4" w:space="1" w:color="00000A"/>
                <w:left w:val="single" w:sz="4" w:space="4" w:color="00000A"/>
                <w:bottom w:val="single" w:sz="4" w:space="1" w:color="00000A"/>
                <w:right w:val="single" w:sz="4" w:space="4" w:color="00000A"/>
              </w:pBdr>
              <w:spacing w:line="192" w:lineRule="auto"/>
              <w:rPr>
                <w:sz w:val="20"/>
                <w:lang w:val="ru-RU"/>
              </w:rPr>
            </w:pPr>
            <w:r>
              <w:rPr>
                <w:sz w:val="20"/>
                <w:lang w:val="ru-RU"/>
              </w:rPr>
              <w:t>Паспортные данные: серия……………………№ …………………………., дата выдачи «…....» ………………..….г.</w:t>
            </w:r>
          </w:p>
          <w:p w:rsidR="00AD008E" w:rsidRDefault="00AD008E" w:rsidP="001B2B93">
            <w:pPr>
              <w:pStyle w:val="Standard"/>
              <w:pBdr>
                <w:top w:val="single" w:sz="4" w:space="1" w:color="00000A"/>
                <w:left w:val="single" w:sz="4" w:space="4" w:color="00000A"/>
                <w:bottom w:val="single" w:sz="4" w:space="1" w:color="00000A"/>
                <w:right w:val="single" w:sz="4" w:space="4" w:color="00000A"/>
              </w:pBdr>
              <w:spacing w:line="192" w:lineRule="auto"/>
              <w:rPr>
                <w:sz w:val="20"/>
                <w:lang w:val="ru-RU"/>
              </w:rPr>
            </w:pPr>
            <w:r>
              <w:rPr>
                <w:sz w:val="20"/>
                <w:lang w:val="ru-RU"/>
              </w:rPr>
              <w:t>кем выдан…………………………………………………………………………………………………………………….</w:t>
            </w:r>
          </w:p>
          <w:p w:rsidR="00AD008E" w:rsidRDefault="00AD008E" w:rsidP="001B2B93">
            <w:pPr>
              <w:pStyle w:val="Standard"/>
              <w:pBdr>
                <w:top w:val="single" w:sz="4" w:space="1" w:color="00000A"/>
                <w:left w:val="single" w:sz="4" w:space="4" w:color="00000A"/>
                <w:bottom w:val="single" w:sz="4" w:space="1" w:color="00000A"/>
                <w:right w:val="single" w:sz="4" w:space="4" w:color="00000A"/>
              </w:pBdr>
              <w:spacing w:line="192" w:lineRule="auto"/>
              <w:rPr>
                <w:sz w:val="20"/>
                <w:lang w:val="ru-RU"/>
              </w:rPr>
            </w:pPr>
            <w:r>
              <w:rPr>
                <w:sz w:val="20"/>
                <w:lang w:val="ru-RU"/>
              </w:rPr>
              <w:t>Адрес регистрации по месту жительства …………………………………………………………………………………</w:t>
            </w:r>
          </w:p>
          <w:p w:rsidR="00AD008E" w:rsidRDefault="00AD008E" w:rsidP="001B2B93">
            <w:pPr>
              <w:pStyle w:val="Standard"/>
              <w:pBdr>
                <w:top w:val="single" w:sz="4" w:space="1" w:color="00000A"/>
                <w:left w:val="single" w:sz="4" w:space="4" w:color="00000A"/>
                <w:bottom w:val="single" w:sz="4" w:space="1" w:color="00000A"/>
                <w:right w:val="single" w:sz="4" w:space="4" w:color="00000A"/>
              </w:pBdr>
              <w:spacing w:line="192" w:lineRule="auto"/>
              <w:rPr>
                <w:sz w:val="20"/>
                <w:lang w:val="ru-RU"/>
              </w:rPr>
            </w:pPr>
            <w:r>
              <w:rPr>
                <w:sz w:val="20"/>
                <w:lang w:val="ru-RU"/>
              </w:rPr>
              <w:t>Адрес регистрации по месту пребывания …………………………………………………………………………………</w:t>
            </w:r>
          </w:p>
          <w:p w:rsidR="00AD008E" w:rsidRDefault="00AD008E" w:rsidP="001B2B93">
            <w:pPr>
              <w:pStyle w:val="Standard"/>
              <w:pBdr>
                <w:top w:val="single" w:sz="4" w:space="1" w:color="00000A"/>
                <w:left w:val="single" w:sz="4" w:space="4" w:color="00000A"/>
                <w:bottom w:val="single" w:sz="4" w:space="1" w:color="00000A"/>
                <w:right w:val="single" w:sz="4" w:space="4" w:color="00000A"/>
              </w:pBdr>
              <w:spacing w:line="192" w:lineRule="auto"/>
              <w:rPr>
                <w:sz w:val="20"/>
                <w:lang w:val="ru-RU"/>
              </w:rPr>
            </w:pPr>
            <w:r>
              <w:rPr>
                <w:sz w:val="20"/>
                <w:lang w:val="ru-RU"/>
              </w:rPr>
              <w:t>Контактный телефон ………………………………………………………………………………………………………..</w:t>
            </w:r>
          </w:p>
          <w:p w:rsidR="00AD008E" w:rsidRDefault="00AD008E" w:rsidP="001B2B93">
            <w:pPr>
              <w:pStyle w:val="Standard"/>
              <w:pBdr>
                <w:top w:val="single" w:sz="4" w:space="1" w:color="00000A"/>
                <w:left w:val="single" w:sz="4" w:space="4" w:color="00000A"/>
                <w:bottom w:val="single" w:sz="4" w:space="1" w:color="00000A"/>
                <w:right w:val="single" w:sz="4" w:space="4" w:color="00000A"/>
              </w:pBdr>
              <w:spacing w:line="192" w:lineRule="auto"/>
              <w:rPr>
                <w:sz w:val="20"/>
                <w:lang w:val="ru-RU"/>
              </w:rPr>
            </w:pPr>
            <w:r>
              <w:rPr>
                <w:sz w:val="20"/>
                <w:lang w:val="ru-RU"/>
              </w:rPr>
              <w:t>ОГРНИП (для индивидуальных предпринимателей): № __</w:t>
            </w:r>
          </w:p>
          <w:p w:rsidR="00AD008E" w:rsidRDefault="00AD008E" w:rsidP="001B2B93">
            <w:pPr>
              <w:pStyle w:val="Standard"/>
              <w:pBdr>
                <w:top w:val="single" w:sz="4" w:space="1" w:color="00000A"/>
                <w:left w:val="single" w:sz="4" w:space="4" w:color="00000A"/>
                <w:bottom w:val="single" w:sz="4" w:space="1" w:color="00000A"/>
                <w:right w:val="single" w:sz="4" w:space="4" w:color="00000A"/>
              </w:pBdr>
              <w:spacing w:line="192" w:lineRule="auto"/>
              <w:rPr>
                <w:b/>
                <w:sz w:val="20"/>
                <w:lang w:val="ru-RU"/>
              </w:rPr>
            </w:pPr>
          </w:p>
        </w:tc>
      </w:tr>
      <w:tr w:rsidR="00AD008E" w:rsidTr="001B2B93">
        <w:trPr>
          <w:trHeight w:val="1024"/>
        </w:trPr>
        <w:tc>
          <w:tcPr>
            <w:tcW w:w="10107"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spacing w:line="192" w:lineRule="auto"/>
              <w:rPr>
                <w:b/>
                <w:sz w:val="20"/>
                <w:lang w:val="ru-RU"/>
              </w:rPr>
            </w:pPr>
            <w:r>
              <w:rPr>
                <w:b/>
                <w:sz w:val="20"/>
                <w:lang w:val="ru-RU"/>
              </w:rPr>
              <w:t>(заполняется юридическим лицом)</w:t>
            </w:r>
          </w:p>
          <w:p w:rsidR="00AD008E" w:rsidRDefault="00AD008E" w:rsidP="001B2B93">
            <w:pPr>
              <w:pStyle w:val="Standard"/>
              <w:spacing w:line="192" w:lineRule="auto"/>
              <w:rPr>
                <w:sz w:val="20"/>
                <w:lang w:val="ru-RU"/>
              </w:rPr>
            </w:pPr>
            <w:r>
              <w:rPr>
                <w:sz w:val="20"/>
                <w:lang w:val="ru-RU"/>
              </w:rPr>
              <w:t>Адрес местонахождения……………………………………………………………………………………………………..</w:t>
            </w:r>
          </w:p>
          <w:p w:rsidR="00AD008E" w:rsidRDefault="00AD008E" w:rsidP="001B2B93">
            <w:pPr>
              <w:pStyle w:val="Standard"/>
              <w:spacing w:line="192" w:lineRule="auto"/>
              <w:rPr>
                <w:sz w:val="20"/>
                <w:lang w:val="ru-RU"/>
              </w:rPr>
            </w:pPr>
            <w:r>
              <w:rPr>
                <w:sz w:val="20"/>
                <w:lang w:val="ru-RU"/>
              </w:rPr>
              <w:t>Почтовый адрес…………………………………………………………………………………........................................</w:t>
            </w:r>
          </w:p>
          <w:p w:rsidR="00AD008E" w:rsidRDefault="00AD008E" w:rsidP="001B2B93">
            <w:pPr>
              <w:pStyle w:val="Standard"/>
              <w:spacing w:line="192" w:lineRule="auto"/>
              <w:rPr>
                <w:sz w:val="20"/>
                <w:lang w:val="ru-RU"/>
              </w:rPr>
            </w:pPr>
            <w:r>
              <w:rPr>
                <w:sz w:val="20"/>
                <w:lang w:val="ru-RU"/>
              </w:rPr>
              <w:t>Контактный телефон….…..…………………………………………………………………………………………………</w:t>
            </w:r>
          </w:p>
        </w:tc>
      </w:tr>
      <w:tr w:rsidR="00AD008E" w:rsidTr="001B2B93">
        <w:trPr>
          <w:trHeight w:val="1179"/>
        </w:trPr>
        <w:tc>
          <w:tcPr>
            <w:tcW w:w="10107"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AD008E" w:rsidRPr="00A25327" w:rsidRDefault="00AD008E" w:rsidP="001B2B93">
            <w:pPr>
              <w:pStyle w:val="Standard"/>
              <w:spacing w:line="192" w:lineRule="auto"/>
              <w:rPr>
                <w:lang w:val="ru-RU"/>
              </w:rPr>
            </w:pPr>
            <w:r>
              <w:rPr>
                <w:b/>
                <w:sz w:val="20"/>
                <w:lang w:val="ru-RU"/>
              </w:rPr>
              <w:t>Представитель Претендента</w:t>
            </w:r>
            <w:r>
              <w:rPr>
                <w:b/>
                <w:sz w:val="20"/>
                <w:vertAlign w:val="superscript"/>
                <w:lang w:val="ru-RU"/>
              </w:rPr>
              <w:t>2</w:t>
            </w:r>
            <w:r>
              <w:rPr>
                <w:sz w:val="20"/>
                <w:lang w:val="ru-RU"/>
              </w:rPr>
              <w:t>………………………………………………………………………………………………</w:t>
            </w:r>
          </w:p>
          <w:p w:rsidR="00AD008E" w:rsidRDefault="00AD008E" w:rsidP="001B2B93">
            <w:pPr>
              <w:pStyle w:val="Standard"/>
              <w:spacing w:line="192" w:lineRule="auto"/>
              <w:jc w:val="center"/>
              <w:rPr>
                <w:b/>
                <w:sz w:val="14"/>
                <w:szCs w:val="14"/>
                <w:lang w:val="ru-RU"/>
              </w:rPr>
            </w:pPr>
            <w:r>
              <w:rPr>
                <w:b/>
                <w:sz w:val="14"/>
                <w:szCs w:val="14"/>
                <w:lang w:val="ru-RU"/>
              </w:rPr>
              <w:t>(Ф.И.О.)</w:t>
            </w:r>
          </w:p>
          <w:p w:rsidR="00AD008E" w:rsidRDefault="00AD008E" w:rsidP="001B2B93">
            <w:pPr>
              <w:pStyle w:val="Standard"/>
              <w:spacing w:line="192" w:lineRule="auto"/>
              <w:rPr>
                <w:sz w:val="20"/>
                <w:lang w:val="ru-RU"/>
              </w:rPr>
            </w:pPr>
            <w:r>
              <w:rPr>
                <w:sz w:val="20"/>
                <w:lang w:val="ru-RU"/>
              </w:rPr>
              <w:t>Действует на основании доверенности от «…..»…………20..….г., № ………………………………………………….</w:t>
            </w:r>
          </w:p>
          <w:p w:rsidR="00AD008E" w:rsidRDefault="00AD008E" w:rsidP="001B2B93">
            <w:pPr>
              <w:pStyle w:val="Standard"/>
              <w:spacing w:line="192" w:lineRule="auto"/>
              <w:rPr>
                <w:sz w:val="20"/>
                <w:lang w:val="ru-RU"/>
              </w:rPr>
            </w:pPr>
            <w:r>
              <w:rPr>
                <w:sz w:val="20"/>
                <w:lang w:val="ru-RU"/>
              </w:rPr>
              <w:t>Паспортные данные представителя: серия …………....……№ ………………., дата выдачи «…....» …….…… .…....г.</w:t>
            </w:r>
          </w:p>
          <w:p w:rsidR="00AD008E" w:rsidRDefault="00AD008E" w:rsidP="001B2B93">
            <w:pPr>
              <w:pStyle w:val="Standard"/>
              <w:spacing w:line="192" w:lineRule="auto"/>
              <w:rPr>
                <w:sz w:val="20"/>
                <w:lang w:val="ru-RU"/>
              </w:rPr>
            </w:pPr>
            <w:r>
              <w:rPr>
                <w:sz w:val="20"/>
                <w:lang w:val="ru-RU"/>
              </w:rPr>
              <w:t>кем выдан..……………………………………………….……………………………..……………………………………</w:t>
            </w:r>
          </w:p>
          <w:p w:rsidR="00AD008E" w:rsidRDefault="00AD008E" w:rsidP="001B2B93">
            <w:pPr>
              <w:pStyle w:val="Standard"/>
              <w:spacing w:line="192" w:lineRule="auto"/>
              <w:rPr>
                <w:sz w:val="20"/>
                <w:lang w:val="ru-RU"/>
              </w:rPr>
            </w:pPr>
            <w:r>
              <w:rPr>
                <w:sz w:val="20"/>
                <w:lang w:val="ru-RU"/>
              </w:rPr>
              <w:t>Адрес регистрации по месту жительства …………………………………………………………………………………</w:t>
            </w:r>
          </w:p>
          <w:p w:rsidR="00AD008E" w:rsidRDefault="00AD008E" w:rsidP="001B2B93">
            <w:pPr>
              <w:pStyle w:val="Standard"/>
              <w:spacing w:line="192" w:lineRule="auto"/>
              <w:rPr>
                <w:sz w:val="20"/>
                <w:lang w:val="ru-RU"/>
              </w:rPr>
            </w:pPr>
            <w:r>
              <w:rPr>
                <w:sz w:val="20"/>
                <w:lang w:val="ru-RU"/>
              </w:rPr>
              <w:t>Адрес регистрации по месту пребывания …………………………………………………………………………………</w:t>
            </w:r>
          </w:p>
          <w:p w:rsidR="00AD008E" w:rsidRDefault="00AD008E" w:rsidP="001B2B93">
            <w:pPr>
              <w:pStyle w:val="Standard"/>
              <w:spacing w:line="192" w:lineRule="auto"/>
              <w:rPr>
                <w:sz w:val="20"/>
                <w:lang w:val="ru-RU"/>
              </w:rPr>
            </w:pPr>
            <w:r>
              <w:rPr>
                <w:sz w:val="20"/>
                <w:lang w:val="ru-RU"/>
              </w:rPr>
              <w:t>Контактный телефон……..………………………………………………………………………………………………….</w:t>
            </w:r>
          </w:p>
        </w:tc>
      </w:tr>
    </w:tbl>
    <w:p w:rsidR="00AD008E" w:rsidRPr="004E02D4" w:rsidRDefault="00AD008E" w:rsidP="00AD008E">
      <w:pPr>
        <w:pStyle w:val="Standard"/>
        <w:widowControl w:val="0"/>
        <w:spacing w:before="1" w:after="1"/>
        <w:ind w:left="1" w:right="1" w:hanging="1"/>
        <w:jc w:val="both"/>
        <w:rPr>
          <w:sz w:val="20"/>
          <w:lang w:val="ru-RU"/>
        </w:rPr>
      </w:pPr>
      <w:r>
        <w:rPr>
          <w:lang w:val="ru-RU"/>
        </w:rPr>
        <w:tab/>
      </w:r>
      <w:r w:rsidRPr="004E02D4">
        <w:rPr>
          <w:b/>
          <w:sz w:val="20"/>
          <w:lang w:val="ru-RU"/>
        </w:rPr>
        <w:t>принял решение об участии в аукционе в электронной форме по продаже земельного участка или права их аренды (лота) аукциона:</w:t>
      </w:r>
    </w:p>
    <w:p w:rsidR="00AD008E" w:rsidRDefault="00AD008E" w:rsidP="00AD008E">
      <w:pPr>
        <w:pStyle w:val="Standard"/>
        <w:widowControl w:val="0"/>
        <w:spacing w:before="1" w:after="1"/>
        <w:ind w:left="1" w:right="1" w:hanging="1"/>
        <w:jc w:val="both"/>
        <w:rPr>
          <w:sz w:val="4"/>
          <w:szCs w:val="4"/>
          <w:lang w:val="ru-RU"/>
        </w:rPr>
      </w:pPr>
    </w:p>
    <w:tbl>
      <w:tblPr>
        <w:tblW w:w="10107" w:type="dxa"/>
        <w:tblInd w:w="-184" w:type="dxa"/>
        <w:tblLayout w:type="fixed"/>
        <w:tblCellMar>
          <w:left w:w="10" w:type="dxa"/>
          <w:right w:w="10" w:type="dxa"/>
        </w:tblCellMar>
        <w:tblLook w:val="0000"/>
      </w:tblPr>
      <w:tblGrid>
        <w:gridCol w:w="10107"/>
      </w:tblGrid>
      <w:tr w:rsidR="00AD008E" w:rsidTr="001B2B93">
        <w:trPr>
          <w:trHeight w:val="397"/>
        </w:trPr>
        <w:tc>
          <w:tcPr>
            <w:tcW w:w="10107"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tcPr>
          <w:p w:rsidR="00AD008E" w:rsidRDefault="00AD008E" w:rsidP="001B2B93">
            <w:pPr>
              <w:pStyle w:val="Standard"/>
              <w:jc w:val="both"/>
              <w:rPr>
                <w:sz w:val="20"/>
                <w:lang w:val="ru-RU"/>
              </w:rPr>
            </w:pPr>
            <w:r>
              <w:rPr>
                <w:sz w:val="20"/>
                <w:lang w:val="ru-RU"/>
              </w:rPr>
              <w:t>Дата аукциона:………..……………. № Лота………………,</w:t>
            </w:r>
          </w:p>
          <w:p w:rsidR="00AD008E" w:rsidRDefault="00AD008E" w:rsidP="001B2B93">
            <w:pPr>
              <w:pStyle w:val="Standard"/>
              <w:jc w:val="both"/>
              <w:rPr>
                <w:sz w:val="20"/>
                <w:lang w:val="ru-RU"/>
              </w:rPr>
            </w:pPr>
            <w:r>
              <w:rPr>
                <w:sz w:val="20"/>
                <w:lang w:val="ru-RU"/>
              </w:rPr>
              <w:t>Наименование Объекта(ов) (лота) аукциона ………………………………………………………...……...……...</w:t>
            </w:r>
          </w:p>
          <w:p w:rsidR="00AD008E" w:rsidRPr="00A25327" w:rsidRDefault="00AD008E" w:rsidP="001B2B93">
            <w:pPr>
              <w:pStyle w:val="Standard"/>
              <w:jc w:val="both"/>
              <w:rPr>
                <w:lang w:val="ru-RU"/>
              </w:rPr>
            </w:pPr>
            <w:r>
              <w:rPr>
                <w:sz w:val="20"/>
                <w:lang w:val="ru-RU"/>
              </w:rPr>
              <w:t>Адрес (местонахождение) Объекта(ов) (лота)</w:t>
            </w:r>
            <w:r>
              <w:rPr>
                <w:sz w:val="19"/>
                <w:szCs w:val="19"/>
                <w:lang w:val="ru-RU"/>
              </w:rPr>
              <w:t xml:space="preserve"> аукциона </w:t>
            </w:r>
            <w:r>
              <w:rPr>
                <w:sz w:val="20"/>
                <w:lang w:val="ru-RU"/>
              </w:rPr>
              <w:t>………………………………………………………...…</w:t>
            </w:r>
          </w:p>
        </w:tc>
      </w:tr>
    </w:tbl>
    <w:p w:rsidR="00AD008E" w:rsidRDefault="00AD008E" w:rsidP="00AD008E">
      <w:pPr>
        <w:pStyle w:val="Standard"/>
        <w:widowControl w:val="0"/>
        <w:spacing w:before="1" w:after="1"/>
        <w:jc w:val="both"/>
        <w:rPr>
          <w:b/>
          <w:sz w:val="20"/>
          <w:lang w:val="ru-RU"/>
        </w:rPr>
      </w:pPr>
    </w:p>
    <w:p w:rsidR="00AD008E" w:rsidRPr="00A25327" w:rsidRDefault="00AD008E" w:rsidP="00AD008E">
      <w:pPr>
        <w:pStyle w:val="Standard"/>
        <w:widowControl w:val="0"/>
        <w:spacing w:before="1" w:after="1"/>
        <w:jc w:val="both"/>
        <w:rPr>
          <w:lang w:val="ru-RU"/>
        </w:rPr>
      </w:pPr>
      <w:r>
        <w:rPr>
          <w:b/>
          <w:sz w:val="20"/>
          <w:lang w:val="ru-RU"/>
        </w:rPr>
        <w:t xml:space="preserve">и обязуется обеспечить поступление задатка в размере_____________________________ руб. </w:t>
      </w:r>
      <w:r>
        <w:rPr>
          <w:sz w:val="20"/>
          <w:lang w:val="ru-RU"/>
        </w:rPr>
        <w:t>__________________________________________________(сумма прописью),</w:t>
      </w:r>
    </w:p>
    <w:p w:rsidR="00AD008E" w:rsidRDefault="00AD008E" w:rsidP="00AD008E">
      <w:pPr>
        <w:pStyle w:val="Standard"/>
        <w:widowControl w:val="0"/>
        <w:spacing w:before="1" w:after="1"/>
        <w:jc w:val="both"/>
        <w:rPr>
          <w:b/>
          <w:sz w:val="20"/>
          <w:lang w:val="ru-RU"/>
        </w:rPr>
      </w:pPr>
      <w:r>
        <w:rPr>
          <w:b/>
          <w:sz w:val="20"/>
          <w:lang w:val="ru-RU"/>
        </w:rPr>
        <w:t>в сроки и в порядке установленные в Информационном сообщении на указанный лот.</w:t>
      </w:r>
    </w:p>
    <w:p w:rsidR="00AD008E" w:rsidRDefault="00AD008E" w:rsidP="00AD008E">
      <w:pPr>
        <w:pStyle w:val="Standard"/>
        <w:widowControl w:val="0"/>
        <w:spacing w:before="1" w:after="1"/>
        <w:jc w:val="both"/>
        <w:rPr>
          <w:sz w:val="19"/>
          <w:szCs w:val="19"/>
          <w:lang w:val="ru-RU"/>
        </w:rPr>
      </w:pPr>
    </w:p>
    <w:p w:rsidR="00AD008E" w:rsidRDefault="00AD008E" w:rsidP="00AD008E">
      <w:pPr>
        <w:pStyle w:val="Standard"/>
        <w:numPr>
          <w:ilvl w:val="0"/>
          <w:numId w:val="5"/>
        </w:numPr>
        <w:jc w:val="both"/>
      </w:pPr>
      <w:r>
        <w:rPr>
          <w:sz w:val="19"/>
          <w:szCs w:val="19"/>
          <w:lang w:val="ru-RU"/>
        </w:rPr>
        <w:t>Претендент</w:t>
      </w:r>
      <w:r>
        <w:rPr>
          <w:sz w:val="19"/>
          <w:szCs w:val="19"/>
        </w:rPr>
        <w:t xml:space="preserve"> </w:t>
      </w:r>
      <w:r>
        <w:rPr>
          <w:sz w:val="19"/>
          <w:szCs w:val="19"/>
          <w:lang w:val="ru-RU"/>
        </w:rPr>
        <w:t>обязуется</w:t>
      </w:r>
      <w:r>
        <w:rPr>
          <w:sz w:val="19"/>
          <w:szCs w:val="19"/>
        </w:rPr>
        <w:t>:</w:t>
      </w:r>
    </w:p>
    <w:p w:rsidR="00AD008E" w:rsidRPr="00A25327" w:rsidRDefault="00AD008E" w:rsidP="00AD008E">
      <w:pPr>
        <w:pStyle w:val="Standard"/>
        <w:ind w:hanging="360"/>
        <w:jc w:val="both"/>
        <w:rPr>
          <w:lang w:val="ru-RU"/>
        </w:rPr>
      </w:pPr>
      <w:r>
        <w:rPr>
          <w:sz w:val="19"/>
          <w:szCs w:val="19"/>
          <w:lang w:val="ru-RU"/>
        </w:rPr>
        <w:t xml:space="preserve">        1.1. Соблюдать условия и порядок проведения аукциона, содержащиеся в </w:t>
      </w:r>
      <w:r>
        <w:rPr>
          <w:sz w:val="20"/>
          <w:lang w:val="ru-RU"/>
        </w:rPr>
        <w:t>Информационном сообщении</w:t>
      </w:r>
      <w:r>
        <w:rPr>
          <w:sz w:val="19"/>
          <w:szCs w:val="19"/>
          <w:lang w:val="ru-RU"/>
        </w:rPr>
        <w:t>.</w:t>
      </w:r>
    </w:p>
    <w:p w:rsidR="00AD008E" w:rsidRPr="00A25327" w:rsidRDefault="00AD008E" w:rsidP="00AD008E">
      <w:pPr>
        <w:pStyle w:val="Standard"/>
        <w:ind w:hanging="360"/>
        <w:jc w:val="both"/>
        <w:rPr>
          <w:lang w:val="ru-RU"/>
        </w:rPr>
      </w:pPr>
      <w:r>
        <w:rPr>
          <w:sz w:val="19"/>
          <w:szCs w:val="19"/>
          <w:lang w:val="ru-RU"/>
        </w:rPr>
        <w:t xml:space="preserve">      1.2. В случае признания Победителем аукциона заключить договор купли-продажи  (договор аренды) с Продавцом в соответствии с порядком, сроками и требованиями, установленными в </w:t>
      </w:r>
      <w:r>
        <w:rPr>
          <w:sz w:val="20"/>
          <w:lang w:val="ru-RU"/>
        </w:rPr>
        <w:t>Информационном сообщении</w:t>
      </w:r>
      <w:r>
        <w:rPr>
          <w:sz w:val="19"/>
          <w:szCs w:val="19"/>
          <w:lang w:val="ru-RU"/>
        </w:rPr>
        <w:t xml:space="preserve"> и договоре купли-продажи, договоре аренды.</w:t>
      </w:r>
    </w:p>
    <w:p w:rsidR="00AD008E" w:rsidRDefault="00AD008E" w:rsidP="00AD008E">
      <w:pPr>
        <w:pStyle w:val="Standard"/>
        <w:numPr>
          <w:ilvl w:val="0"/>
          <w:numId w:val="4"/>
        </w:numPr>
        <w:jc w:val="both"/>
        <w:rPr>
          <w:sz w:val="19"/>
          <w:szCs w:val="19"/>
          <w:lang w:val="ru-RU"/>
        </w:rPr>
      </w:pPr>
      <w:r>
        <w:rPr>
          <w:sz w:val="19"/>
          <w:szCs w:val="19"/>
          <w:lang w:val="ru-RU"/>
        </w:rPr>
        <w:t>Задаток Победителя аукциона засчитывается в счет оплаты приобретаемого Объекта(ов) (лота) аукциона.</w:t>
      </w:r>
    </w:p>
    <w:p w:rsidR="00AD008E" w:rsidRPr="00A25327" w:rsidRDefault="00AD008E" w:rsidP="00AD008E">
      <w:pPr>
        <w:pStyle w:val="Standard"/>
        <w:numPr>
          <w:ilvl w:val="0"/>
          <w:numId w:val="4"/>
        </w:numPr>
        <w:jc w:val="both"/>
        <w:rPr>
          <w:lang w:val="ru-RU"/>
        </w:rPr>
      </w:pPr>
      <w:r>
        <w:rPr>
          <w:sz w:val="19"/>
          <w:szCs w:val="19"/>
          <w:lang w:val="ru-RU"/>
        </w:rPr>
        <w:t>Претенденту</w:t>
      </w:r>
      <w:r>
        <w:rPr>
          <w:b/>
          <w:sz w:val="19"/>
          <w:szCs w:val="19"/>
          <w:lang w:val="ru-RU"/>
        </w:rPr>
        <w:t xml:space="preserve"> </w:t>
      </w:r>
      <w:r>
        <w:rPr>
          <w:sz w:val="19"/>
          <w:szCs w:val="19"/>
          <w:lang w:val="ru-RU"/>
        </w:rPr>
        <w:t xml:space="preserve">понятны все требования и положения </w:t>
      </w:r>
      <w:r>
        <w:rPr>
          <w:sz w:val="20"/>
          <w:lang w:val="ru-RU"/>
        </w:rPr>
        <w:t>Информационного сообщения</w:t>
      </w:r>
      <w:r>
        <w:rPr>
          <w:sz w:val="19"/>
          <w:szCs w:val="19"/>
          <w:lang w:val="ru-RU"/>
        </w:rPr>
        <w:t xml:space="preserve">. </w:t>
      </w:r>
    </w:p>
    <w:p w:rsidR="00AD008E" w:rsidRPr="00A25327" w:rsidRDefault="00AD008E" w:rsidP="00AD008E">
      <w:pPr>
        <w:pStyle w:val="Standard"/>
        <w:numPr>
          <w:ilvl w:val="0"/>
          <w:numId w:val="4"/>
        </w:numPr>
        <w:jc w:val="both"/>
        <w:rPr>
          <w:lang w:val="ru-RU"/>
        </w:rPr>
      </w:pPr>
      <w:r>
        <w:rPr>
          <w:sz w:val="19"/>
          <w:szCs w:val="19"/>
          <w:lang w:val="ru-RU"/>
        </w:rPr>
        <w:t xml:space="preserve">Претендент извещен о том, что он вправе отозвать Заявку в порядке и в сроки, установленные в </w:t>
      </w:r>
      <w:r>
        <w:rPr>
          <w:sz w:val="20"/>
          <w:lang w:val="ru-RU"/>
        </w:rPr>
        <w:t>Информационном сообщении</w:t>
      </w:r>
      <w:r>
        <w:rPr>
          <w:sz w:val="19"/>
          <w:szCs w:val="19"/>
          <w:lang w:val="ru-RU"/>
        </w:rPr>
        <w:t>.</w:t>
      </w:r>
    </w:p>
    <w:p w:rsidR="00AD008E" w:rsidRDefault="00AD008E" w:rsidP="00AD008E">
      <w:pPr>
        <w:pStyle w:val="Standard"/>
        <w:numPr>
          <w:ilvl w:val="0"/>
          <w:numId w:val="4"/>
        </w:numPr>
        <w:jc w:val="both"/>
        <w:rPr>
          <w:sz w:val="19"/>
          <w:szCs w:val="19"/>
          <w:lang w:val="ru-RU"/>
        </w:rPr>
      </w:pPr>
      <w:r>
        <w:rPr>
          <w:sz w:val="19"/>
          <w:szCs w:val="19"/>
          <w:lang w:val="ru-RU"/>
        </w:rPr>
        <w:t>Ответственность за достоверность представленных документов и информации несет Претендент.</w:t>
      </w:r>
    </w:p>
    <w:p w:rsidR="00AD008E" w:rsidRDefault="00AD008E" w:rsidP="00AD008E">
      <w:pPr>
        <w:pStyle w:val="Standard"/>
        <w:numPr>
          <w:ilvl w:val="0"/>
          <w:numId w:val="4"/>
        </w:numPr>
        <w:jc w:val="both"/>
        <w:rPr>
          <w:sz w:val="19"/>
          <w:szCs w:val="19"/>
          <w:lang w:val="ru-RU"/>
        </w:rPr>
      </w:pPr>
      <w:r>
        <w:rPr>
          <w:sz w:val="19"/>
          <w:szCs w:val="19"/>
          <w:lang w:val="ru-RU"/>
        </w:rPr>
        <w:t>Претендент подтверждает, что на дату подписания настоящей Заявки ознакомлен с порядком проведения аукциона, порядком внесения задатка, Информационным сообщением и проектом договора купли-продажи (договора аренды), и они ему понятны. Претендент подтверждает, что надлежащим образом идентифицировал и ознакомился с реальным состоянием выставляемого на аукцион Объекта(ов) (лота) аукциона в результате осмотра, который осуществляется по адресу местонахождения Объекта(ов) (лота) аукциона.</w:t>
      </w:r>
    </w:p>
    <w:p w:rsidR="00AD008E" w:rsidRDefault="00AD008E" w:rsidP="00AD008E">
      <w:pPr>
        <w:pStyle w:val="Standard"/>
        <w:numPr>
          <w:ilvl w:val="0"/>
          <w:numId w:val="4"/>
        </w:numPr>
        <w:jc w:val="both"/>
        <w:rPr>
          <w:sz w:val="19"/>
          <w:szCs w:val="19"/>
          <w:lang w:val="ru-RU"/>
        </w:rPr>
      </w:pPr>
      <w:r>
        <w:rPr>
          <w:sz w:val="19"/>
          <w:szCs w:val="19"/>
          <w:lang w:val="ru-RU"/>
        </w:rPr>
        <w:t>Претендент осведомлен и согласен с тем, что Уполномоченный орган, Организатор и Продавец не несут ответственности за ущерб, который может быть причинен Претенденту отменой аукциона, внесением изменений в Информационное сообщение или снятием с аукциона Объекта(ов) (лота) аукциона, а также приостановлением организации и проведения аукциона.</w:t>
      </w:r>
    </w:p>
    <w:p w:rsidR="00AD008E" w:rsidRDefault="00AD008E" w:rsidP="00AD008E">
      <w:pPr>
        <w:pStyle w:val="Standard"/>
        <w:jc w:val="both"/>
        <w:rPr>
          <w:b/>
          <w:sz w:val="25"/>
          <w:szCs w:val="25"/>
          <w:lang w:val="ru-RU"/>
        </w:rPr>
      </w:pPr>
    </w:p>
    <w:p w:rsidR="00AD008E" w:rsidRDefault="00AD008E" w:rsidP="00AD008E">
      <w:pPr>
        <w:pStyle w:val="Standard"/>
        <w:ind w:left="360"/>
        <w:jc w:val="both"/>
        <w:rPr>
          <w:sz w:val="19"/>
          <w:szCs w:val="19"/>
          <w:lang w:val="ru-RU"/>
        </w:rPr>
      </w:pPr>
      <w:r>
        <w:rPr>
          <w:sz w:val="19"/>
          <w:szCs w:val="19"/>
          <w:lang w:val="ru-RU"/>
        </w:rPr>
        <w:t>___________________________________________________</w:t>
      </w:r>
    </w:p>
    <w:p w:rsidR="00AD008E" w:rsidRPr="00A25327" w:rsidRDefault="00AD008E" w:rsidP="00AD008E">
      <w:pPr>
        <w:pStyle w:val="Standard"/>
        <w:ind w:left="360"/>
        <w:jc w:val="both"/>
        <w:rPr>
          <w:lang w:val="ru-RU"/>
        </w:rPr>
      </w:pPr>
      <w:r>
        <w:rPr>
          <w:b/>
          <w:sz w:val="12"/>
          <w:szCs w:val="12"/>
          <w:lang w:val="ru-RU"/>
        </w:rPr>
        <w:t>1</w:t>
      </w:r>
      <w:r>
        <w:rPr>
          <w:sz w:val="16"/>
          <w:szCs w:val="16"/>
          <w:lang w:val="ru-RU"/>
        </w:rPr>
        <w:t xml:space="preserve"> Заполняется при подаче Заявки </w:t>
      </w:r>
      <w:r>
        <w:rPr>
          <w:bCs/>
          <w:sz w:val="16"/>
          <w:szCs w:val="16"/>
          <w:lang w:val="ru-RU"/>
        </w:rPr>
        <w:t>юридическим лицом</w:t>
      </w:r>
    </w:p>
    <w:p w:rsidR="00AD008E" w:rsidRPr="00A25327" w:rsidRDefault="00AD008E" w:rsidP="00AD008E">
      <w:pPr>
        <w:pStyle w:val="Standard"/>
        <w:ind w:left="360"/>
        <w:jc w:val="both"/>
        <w:rPr>
          <w:lang w:val="ru-RU"/>
        </w:rPr>
      </w:pPr>
      <w:r>
        <w:rPr>
          <w:b/>
          <w:sz w:val="12"/>
          <w:szCs w:val="12"/>
          <w:lang w:val="ru-RU"/>
        </w:rPr>
        <w:t>2</w:t>
      </w:r>
      <w:r>
        <w:rPr>
          <w:b/>
          <w:sz w:val="16"/>
          <w:szCs w:val="16"/>
          <w:lang w:val="ru-RU"/>
        </w:rPr>
        <w:t xml:space="preserve"> </w:t>
      </w:r>
      <w:r>
        <w:rPr>
          <w:sz w:val="16"/>
          <w:szCs w:val="16"/>
          <w:lang w:val="ru-RU"/>
        </w:rPr>
        <w:t>Заполняется при подаче Заявки лицом, действующим по доверенности</w:t>
      </w:r>
    </w:p>
    <w:p w:rsidR="00AD008E" w:rsidRDefault="00AD008E" w:rsidP="00AD008E">
      <w:pPr>
        <w:pStyle w:val="Standard"/>
        <w:jc w:val="both"/>
        <w:rPr>
          <w:b/>
          <w:sz w:val="25"/>
          <w:szCs w:val="25"/>
          <w:lang w:val="ru-RU"/>
        </w:rPr>
      </w:pPr>
    </w:p>
    <w:p w:rsidR="00AD008E" w:rsidRPr="00A25327" w:rsidRDefault="00AD008E" w:rsidP="00AD008E">
      <w:pPr>
        <w:pStyle w:val="af0"/>
        <w:widowControl/>
        <w:numPr>
          <w:ilvl w:val="0"/>
          <w:numId w:val="4"/>
        </w:numPr>
        <w:suppressAutoHyphens/>
        <w:autoSpaceDN w:val="0"/>
        <w:contextualSpacing w:val="0"/>
        <w:jc w:val="both"/>
        <w:textAlignment w:val="baseline"/>
      </w:pPr>
      <w:r>
        <w:rPr>
          <w:sz w:val="19"/>
          <w:szCs w:val="19"/>
        </w:rPr>
        <w:t xml:space="preserve">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w:t>
      </w:r>
      <w:r>
        <w:rPr>
          <w:sz w:val="19"/>
          <w:szCs w:val="19"/>
        </w:rPr>
        <w:lastRenderedPageBreak/>
        <w:t>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№152-ФЗ «О персональных данных», права и обязанности в области защиты персональных данных ему известны.</w:t>
      </w:r>
    </w:p>
    <w:p w:rsidR="00AD008E" w:rsidRDefault="00AD008E" w:rsidP="00AD008E">
      <w:pPr>
        <w:pStyle w:val="af0"/>
        <w:ind w:left="360"/>
        <w:jc w:val="both"/>
        <w:rPr>
          <w:b/>
          <w:sz w:val="19"/>
          <w:szCs w:val="19"/>
        </w:rPr>
      </w:pPr>
    </w:p>
    <w:p w:rsidR="00AD008E" w:rsidRPr="004E02D4" w:rsidRDefault="00AD008E" w:rsidP="00AD008E">
      <w:pPr>
        <w:pStyle w:val="Standard"/>
        <w:jc w:val="both"/>
        <w:rPr>
          <w:b/>
          <w:sz w:val="20"/>
          <w:lang w:val="ru-RU"/>
        </w:rPr>
      </w:pPr>
      <w:r w:rsidRPr="004E02D4">
        <w:rPr>
          <w:b/>
          <w:sz w:val="20"/>
          <w:lang w:val="ru-RU"/>
        </w:rPr>
        <w:t>Платежные реквизиты Претендента:</w:t>
      </w:r>
    </w:p>
    <w:p w:rsidR="00AD008E" w:rsidRDefault="00AD008E" w:rsidP="00AD008E">
      <w:pPr>
        <w:pStyle w:val="Standard"/>
        <w:jc w:val="both"/>
        <w:rPr>
          <w:sz w:val="16"/>
          <w:szCs w:val="16"/>
          <w:lang w:val="ru-RU"/>
        </w:rPr>
      </w:pPr>
      <w:r>
        <w:rPr>
          <w:sz w:val="16"/>
          <w:szCs w:val="16"/>
          <w:lang w:val="ru-RU"/>
        </w:rPr>
        <w:t>___________________________________________________________________________________________________________________</w:t>
      </w:r>
    </w:p>
    <w:p w:rsidR="00AD008E" w:rsidRDefault="00AD008E" w:rsidP="00AD008E">
      <w:pPr>
        <w:pStyle w:val="Standard"/>
        <w:jc w:val="center"/>
        <w:rPr>
          <w:sz w:val="20"/>
          <w:lang w:val="ru-RU"/>
        </w:rPr>
      </w:pPr>
      <w:r>
        <w:rPr>
          <w:sz w:val="20"/>
          <w:lang w:val="ru-RU"/>
        </w:rPr>
        <w:t>(Ф.И.О. для физического лица или ИП, наименование для юридического лица)</w:t>
      </w:r>
    </w:p>
    <w:tbl>
      <w:tblPr>
        <w:tblW w:w="10107" w:type="dxa"/>
        <w:tblInd w:w="-184" w:type="dxa"/>
        <w:tblLayout w:type="fixed"/>
        <w:tblCellMar>
          <w:left w:w="10" w:type="dxa"/>
          <w:right w:w="10" w:type="dxa"/>
        </w:tblCellMar>
        <w:tblLook w:val="0000"/>
      </w:tblPr>
      <w:tblGrid>
        <w:gridCol w:w="2032"/>
        <w:gridCol w:w="688"/>
        <w:gridCol w:w="689"/>
        <w:gridCol w:w="688"/>
        <w:gridCol w:w="688"/>
        <w:gridCol w:w="688"/>
        <w:gridCol w:w="689"/>
        <w:gridCol w:w="688"/>
        <w:gridCol w:w="688"/>
        <w:gridCol w:w="689"/>
        <w:gridCol w:w="688"/>
        <w:gridCol w:w="688"/>
        <w:gridCol w:w="504"/>
      </w:tblGrid>
      <w:tr w:rsidR="00AD008E" w:rsidTr="001B2B93">
        <w:trPr>
          <w:trHeight w:val="187"/>
        </w:trPr>
        <w:tc>
          <w:tcPr>
            <w:tcW w:w="203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AD008E" w:rsidRDefault="00AD008E" w:rsidP="001B2B93">
            <w:pPr>
              <w:pStyle w:val="Standard"/>
            </w:pPr>
            <w:r>
              <w:rPr>
                <w:sz w:val="20"/>
              </w:rPr>
              <w:t>ИНН</w:t>
            </w:r>
            <w:r>
              <w:rPr>
                <w:sz w:val="20"/>
                <w:vertAlign w:val="superscript"/>
              </w:rPr>
              <w:t>3</w:t>
            </w:r>
            <w:r>
              <w:rPr>
                <w:sz w:val="20"/>
              </w:rPr>
              <w:t xml:space="preserve"> </w:t>
            </w:r>
            <w:r>
              <w:rPr>
                <w:sz w:val="19"/>
                <w:szCs w:val="19"/>
                <w:lang w:val="ru-RU"/>
              </w:rPr>
              <w:t>Претендента</w:t>
            </w: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r>
      <w:tr w:rsidR="00AD008E" w:rsidTr="001B2B93">
        <w:tc>
          <w:tcPr>
            <w:tcW w:w="2032"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AD008E" w:rsidRDefault="00AD008E" w:rsidP="001B2B93">
            <w:pPr>
              <w:pStyle w:val="Standard"/>
            </w:pPr>
            <w:r>
              <w:rPr>
                <w:sz w:val="20"/>
              </w:rPr>
              <w:t>КПП</w:t>
            </w:r>
            <w:r>
              <w:rPr>
                <w:sz w:val="20"/>
                <w:vertAlign w:val="superscript"/>
                <w:lang w:val="ru-RU"/>
              </w:rPr>
              <w:t>4</w:t>
            </w:r>
            <w:r>
              <w:rPr>
                <w:sz w:val="19"/>
                <w:szCs w:val="19"/>
                <w:lang w:val="ru-RU"/>
              </w:rPr>
              <w:t>Претендента</w:t>
            </w: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9"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688"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r>
    </w:tbl>
    <w:p w:rsidR="00AD008E" w:rsidRDefault="00AD008E" w:rsidP="00AD008E">
      <w:pPr>
        <w:pStyle w:val="Standard"/>
        <w:jc w:val="both"/>
        <w:rPr>
          <w:b/>
          <w:bCs/>
          <w:sz w:val="28"/>
          <w:szCs w:val="28"/>
        </w:rPr>
      </w:pPr>
    </w:p>
    <w:p w:rsidR="00AD008E" w:rsidRDefault="00AD008E" w:rsidP="00AD008E">
      <w:pPr>
        <w:pStyle w:val="Standard"/>
        <w:jc w:val="both"/>
        <w:rPr>
          <w:b/>
          <w:bCs/>
          <w:sz w:val="28"/>
          <w:szCs w:val="28"/>
        </w:rPr>
      </w:pPr>
    </w:p>
    <w:p w:rsidR="00AD008E" w:rsidRDefault="00AD008E" w:rsidP="00AD008E">
      <w:pPr>
        <w:pStyle w:val="Standard"/>
        <w:jc w:val="both"/>
        <w:rPr>
          <w:sz w:val="16"/>
          <w:szCs w:val="16"/>
          <w:lang w:val="ru-RU"/>
        </w:rPr>
      </w:pPr>
      <w:r>
        <w:rPr>
          <w:sz w:val="16"/>
          <w:szCs w:val="16"/>
          <w:lang w:val="ru-RU"/>
        </w:rPr>
        <w:t>____________________________________________________________________________________________________________________</w:t>
      </w:r>
    </w:p>
    <w:p w:rsidR="00AD008E" w:rsidRPr="00A25327" w:rsidRDefault="00AD008E" w:rsidP="00AD008E">
      <w:pPr>
        <w:pStyle w:val="Standard"/>
        <w:jc w:val="center"/>
        <w:rPr>
          <w:lang w:val="ru-RU"/>
        </w:rPr>
      </w:pPr>
      <w:r>
        <w:rPr>
          <w:sz w:val="20"/>
          <w:lang w:val="ru-RU"/>
        </w:rPr>
        <w:t xml:space="preserve">(Наименование Банка в котором у </w:t>
      </w:r>
      <w:r>
        <w:rPr>
          <w:sz w:val="19"/>
          <w:szCs w:val="19"/>
          <w:lang w:val="ru-RU"/>
        </w:rPr>
        <w:t xml:space="preserve">Претендента </w:t>
      </w:r>
      <w:r>
        <w:rPr>
          <w:sz w:val="20"/>
          <w:lang w:val="ru-RU"/>
        </w:rPr>
        <w:t>открыт счет; название города, где находится банк</w:t>
      </w:r>
      <w:r>
        <w:rPr>
          <w:sz w:val="22"/>
          <w:szCs w:val="22"/>
          <w:lang w:val="ru-RU"/>
        </w:rPr>
        <w:t>)</w:t>
      </w:r>
    </w:p>
    <w:p w:rsidR="00AD008E" w:rsidRDefault="00AD008E" w:rsidP="00AD008E">
      <w:pPr>
        <w:pStyle w:val="Standard"/>
        <w:jc w:val="both"/>
        <w:rPr>
          <w:sz w:val="6"/>
          <w:szCs w:val="6"/>
          <w:lang w:val="ru-RU"/>
        </w:rPr>
      </w:pPr>
    </w:p>
    <w:tbl>
      <w:tblPr>
        <w:tblW w:w="10582" w:type="dxa"/>
        <w:tblInd w:w="-184" w:type="dxa"/>
        <w:tblLayout w:type="fixed"/>
        <w:tblCellMar>
          <w:left w:w="10" w:type="dxa"/>
          <w:right w:w="10" w:type="dxa"/>
        </w:tblCellMar>
        <w:tblLook w:val="0000"/>
      </w:tblPr>
      <w:tblGrid>
        <w:gridCol w:w="503"/>
        <w:gridCol w:w="504"/>
        <w:gridCol w:w="230"/>
        <w:gridCol w:w="274"/>
        <w:gridCol w:w="164"/>
        <w:gridCol w:w="340"/>
        <w:gridCol w:w="100"/>
        <w:gridCol w:w="403"/>
        <w:gridCol w:w="37"/>
        <w:gridCol w:w="440"/>
        <w:gridCol w:w="27"/>
        <w:gridCol w:w="413"/>
        <w:gridCol w:w="91"/>
        <w:gridCol w:w="350"/>
        <w:gridCol w:w="154"/>
        <w:gridCol w:w="288"/>
        <w:gridCol w:w="216"/>
        <w:gridCol w:w="224"/>
        <w:gridCol w:w="279"/>
        <w:gridCol w:w="504"/>
        <w:gridCol w:w="165"/>
        <w:gridCol w:w="339"/>
        <w:gridCol w:w="504"/>
        <w:gridCol w:w="504"/>
        <w:gridCol w:w="503"/>
        <w:gridCol w:w="504"/>
        <w:gridCol w:w="504"/>
        <w:gridCol w:w="504"/>
        <w:gridCol w:w="503"/>
        <w:gridCol w:w="504"/>
        <w:gridCol w:w="507"/>
      </w:tblGrid>
      <w:tr w:rsidR="00AD008E" w:rsidTr="001B2B93">
        <w:trPr>
          <w:trHeight w:val="224"/>
        </w:trPr>
        <w:tc>
          <w:tcPr>
            <w:tcW w:w="503"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AD008E" w:rsidRDefault="00AD008E" w:rsidP="001B2B93">
            <w:pPr>
              <w:pStyle w:val="Standard"/>
              <w:tabs>
                <w:tab w:val="left" w:pos="900"/>
              </w:tabs>
              <w:jc w:val="both"/>
              <w:rPr>
                <w:sz w:val="20"/>
              </w:rPr>
            </w:pPr>
            <w:r>
              <w:rPr>
                <w:sz w:val="20"/>
              </w:rPr>
              <w:t>р/с или (л/с)</w:t>
            </w: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3"/>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7"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r>
      <w:tr w:rsidR="00AD008E" w:rsidTr="001B2B93">
        <w:trPr>
          <w:trHeight w:val="239"/>
        </w:trPr>
        <w:tc>
          <w:tcPr>
            <w:tcW w:w="503"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AD008E" w:rsidRDefault="00AD008E" w:rsidP="001B2B93">
            <w:pPr>
              <w:pStyle w:val="Standard"/>
              <w:tabs>
                <w:tab w:val="left" w:pos="900"/>
              </w:tabs>
              <w:jc w:val="both"/>
              <w:rPr>
                <w:sz w:val="20"/>
              </w:rPr>
            </w:pPr>
            <w:r>
              <w:rPr>
                <w:sz w:val="20"/>
              </w:rPr>
              <w:t>к/с</w:t>
            </w: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3"/>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7" w:type="dxa"/>
            <w:tcBorders>
              <w:top w:val="double" w:sz="2" w:space="0" w:color="C0C0C0"/>
              <w:left w:val="double" w:sz="2" w:space="0" w:color="C0C0C0"/>
              <w:bottom w:val="double" w:sz="2" w:space="0" w:color="C0C0C0"/>
              <w:right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r>
      <w:tr w:rsidR="00AD008E" w:rsidTr="001B2B93">
        <w:trPr>
          <w:trHeight w:val="224"/>
        </w:trPr>
        <w:tc>
          <w:tcPr>
            <w:tcW w:w="1237" w:type="dxa"/>
            <w:gridSpan w:val="3"/>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AD008E" w:rsidRDefault="00AD008E" w:rsidP="001B2B93">
            <w:pPr>
              <w:pStyle w:val="Standard"/>
              <w:jc w:val="both"/>
              <w:rPr>
                <w:sz w:val="18"/>
                <w:szCs w:val="18"/>
                <w:lang w:val="ru-RU"/>
              </w:rPr>
            </w:pPr>
            <w:r>
              <w:rPr>
                <w:sz w:val="18"/>
                <w:szCs w:val="18"/>
                <w:lang w:val="ru-RU"/>
              </w:rPr>
              <w:t>ИНН</w:t>
            </w:r>
          </w:p>
        </w:tc>
        <w:tc>
          <w:tcPr>
            <w:tcW w:w="438"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440"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440"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440"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440"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441"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442"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440"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279" w:type="dxa"/>
            <w:tcBorders>
              <w:top w:val="double" w:sz="2" w:space="0" w:color="C0C0C0"/>
              <w:left w:val="double" w:sz="2" w:space="0" w:color="C0C0C0"/>
              <w:bottom w:val="double" w:sz="2" w:space="0" w:color="C0C0C0"/>
              <w:right w:val="double" w:sz="2" w:space="0" w:color="C0C0C0"/>
            </w:tcBorders>
            <w:tcMar>
              <w:top w:w="0" w:type="dxa"/>
              <w:left w:w="108" w:type="dxa"/>
              <w:bottom w:w="0" w:type="dxa"/>
              <w:right w:w="108" w:type="dxa"/>
            </w:tcMar>
          </w:tcPr>
          <w:p w:rsidR="00AD008E" w:rsidRDefault="00AD008E" w:rsidP="001B2B93">
            <w:pPr>
              <w:pStyle w:val="Standard"/>
              <w:jc w:val="center"/>
              <w:rPr>
                <w:sz w:val="18"/>
                <w:szCs w:val="18"/>
              </w:rPr>
            </w:pPr>
          </w:p>
        </w:tc>
        <w:tc>
          <w:tcPr>
            <w:tcW w:w="669"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4876" w:type="dxa"/>
            <w:gridSpan w:val="10"/>
            <w:tcBorders>
              <w:left w:val="double" w:sz="2" w:space="0" w:color="C0C0C0"/>
            </w:tcBorders>
            <w:shd w:val="clear" w:color="auto" w:fill="FFFFFF"/>
            <w:tcMar>
              <w:top w:w="0" w:type="dxa"/>
              <w:left w:w="108" w:type="dxa"/>
              <w:bottom w:w="0" w:type="dxa"/>
              <w:right w:w="108" w:type="dxa"/>
            </w:tcMar>
          </w:tcPr>
          <w:p w:rsidR="00AD008E" w:rsidRDefault="00AD008E" w:rsidP="001B2B93">
            <w:pPr>
              <w:pStyle w:val="Standard"/>
              <w:rPr>
                <w:sz w:val="18"/>
                <w:szCs w:val="18"/>
              </w:rPr>
            </w:pPr>
          </w:p>
        </w:tc>
      </w:tr>
      <w:tr w:rsidR="00AD008E" w:rsidTr="001B2B93">
        <w:trPr>
          <w:trHeight w:val="224"/>
        </w:trPr>
        <w:tc>
          <w:tcPr>
            <w:tcW w:w="503"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AD008E" w:rsidRDefault="00AD008E" w:rsidP="001B2B93">
            <w:pPr>
              <w:pStyle w:val="Standard"/>
              <w:jc w:val="both"/>
              <w:rPr>
                <w:sz w:val="18"/>
                <w:szCs w:val="18"/>
                <w:lang w:val="ru-RU"/>
              </w:rPr>
            </w:pPr>
            <w:r>
              <w:rPr>
                <w:sz w:val="18"/>
                <w:szCs w:val="18"/>
                <w:lang w:val="ru-RU"/>
              </w:rPr>
              <w:t>КПП</w:t>
            </w: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3"/>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545" w:type="dxa"/>
            <w:gridSpan w:val="12"/>
            <w:tcBorders>
              <w:left w:val="double" w:sz="2" w:space="0" w:color="C0C0C0"/>
            </w:tcBorders>
            <w:shd w:val="clear" w:color="auto" w:fill="FFFFFF"/>
            <w:tcMar>
              <w:top w:w="0" w:type="dxa"/>
              <w:left w:w="108" w:type="dxa"/>
              <w:bottom w:w="0" w:type="dxa"/>
              <w:right w:w="108" w:type="dxa"/>
            </w:tcMar>
          </w:tcPr>
          <w:p w:rsidR="00AD008E" w:rsidRDefault="00AD008E" w:rsidP="001B2B93">
            <w:pPr>
              <w:pStyle w:val="Standard"/>
              <w:rPr>
                <w:sz w:val="18"/>
                <w:szCs w:val="18"/>
                <w:lang w:val="ru-RU"/>
              </w:rPr>
            </w:pPr>
          </w:p>
        </w:tc>
      </w:tr>
      <w:tr w:rsidR="00AD008E" w:rsidTr="001B2B93">
        <w:trPr>
          <w:trHeight w:val="224"/>
        </w:trPr>
        <w:tc>
          <w:tcPr>
            <w:tcW w:w="503"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tcPr>
          <w:p w:rsidR="00AD008E" w:rsidRDefault="00AD008E" w:rsidP="001B2B93">
            <w:pPr>
              <w:pStyle w:val="Standard"/>
              <w:jc w:val="both"/>
              <w:rPr>
                <w:sz w:val="18"/>
                <w:szCs w:val="18"/>
                <w:lang w:val="ru-RU"/>
              </w:rPr>
            </w:pPr>
            <w:r>
              <w:rPr>
                <w:sz w:val="18"/>
                <w:szCs w:val="18"/>
                <w:lang w:val="ru-RU"/>
              </w:rPr>
              <w:t>БИК</w:t>
            </w:r>
          </w:p>
        </w:tc>
        <w:tc>
          <w:tcPr>
            <w:tcW w:w="504" w:type="dxa"/>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3"/>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4"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03" w:type="dxa"/>
            <w:gridSpan w:val="2"/>
            <w:tcBorders>
              <w:top w:val="double" w:sz="2" w:space="0" w:color="C0C0C0"/>
              <w:left w:val="double" w:sz="2" w:space="0" w:color="C0C0C0"/>
              <w:bottom w:val="double" w:sz="2" w:space="0" w:color="C0C0C0"/>
            </w:tcBorders>
            <w:shd w:val="clear" w:color="auto" w:fill="FFFFFF"/>
            <w:tcMar>
              <w:top w:w="0" w:type="dxa"/>
              <w:left w:w="108" w:type="dxa"/>
              <w:bottom w:w="0" w:type="dxa"/>
              <w:right w:w="108" w:type="dxa"/>
            </w:tcMar>
            <w:vAlign w:val="center"/>
          </w:tcPr>
          <w:p w:rsidR="00AD008E" w:rsidRDefault="00AD008E" w:rsidP="001B2B93">
            <w:pPr>
              <w:pStyle w:val="Standard"/>
              <w:jc w:val="center"/>
              <w:rPr>
                <w:sz w:val="18"/>
                <w:szCs w:val="18"/>
              </w:rPr>
            </w:pPr>
          </w:p>
        </w:tc>
        <w:tc>
          <w:tcPr>
            <w:tcW w:w="5545" w:type="dxa"/>
            <w:gridSpan w:val="12"/>
            <w:tcBorders>
              <w:left w:val="double" w:sz="2" w:space="0" w:color="C0C0C0"/>
            </w:tcBorders>
            <w:shd w:val="clear" w:color="auto" w:fill="FFFFFF"/>
            <w:tcMar>
              <w:top w:w="0" w:type="dxa"/>
              <w:left w:w="108" w:type="dxa"/>
              <w:bottom w:w="0" w:type="dxa"/>
              <w:right w:w="108" w:type="dxa"/>
            </w:tcMar>
          </w:tcPr>
          <w:p w:rsidR="00AD008E" w:rsidRDefault="00AD008E" w:rsidP="001B2B93">
            <w:pPr>
              <w:pStyle w:val="Standard"/>
              <w:rPr>
                <w:sz w:val="18"/>
                <w:szCs w:val="18"/>
                <w:lang w:val="ru-RU"/>
              </w:rPr>
            </w:pPr>
          </w:p>
        </w:tc>
      </w:tr>
    </w:tbl>
    <w:p w:rsidR="00AD008E" w:rsidRDefault="00AD008E" w:rsidP="00AD008E">
      <w:pPr>
        <w:pStyle w:val="Standard"/>
        <w:jc w:val="both"/>
        <w:rPr>
          <w:sz w:val="16"/>
          <w:szCs w:val="16"/>
          <w:lang w:val="ru-RU"/>
        </w:rPr>
      </w:pPr>
    </w:p>
    <w:p w:rsidR="00AD008E" w:rsidRDefault="00AD008E" w:rsidP="00AD008E">
      <w:pPr>
        <w:pStyle w:val="Standard"/>
        <w:jc w:val="both"/>
        <w:rPr>
          <w:b/>
          <w:lang w:val="ru-RU"/>
        </w:rPr>
      </w:pPr>
    </w:p>
    <w:p w:rsidR="00AD008E" w:rsidRDefault="00AD008E" w:rsidP="00AD008E">
      <w:pPr>
        <w:pStyle w:val="Standard"/>
        <w:jc w:val="both"/>
        <w:rPr>
          <w:b/>
          <w:sz w:val="16"/>
          <w:szCs w:val="16"/>
          <w:lang w:val="ru-RU"/>
        </w:rPr>
      </w:pPr>
    </w:p>
    <w:p w:rsidR="00AD008E" w:rsidRPr="00A25327" w:rsidRDefault="00AD008E" w:rsidP="00AD008E">
      <w:pPr>
        <w:pStyle w:val="Standard"/>
        <w:jc w:val="both"/>
        <w:rPr>
          <w:lang w:val="ru-RU"/>
        </w:rPr>
      </w:pPr>
      <w:r>
        <w:rPr>
          <w:b/>
          <w:sz w:val="16"/>
          <w:szCs w:val="16"/>
          <w:lang w:val="ru-RU"/>
        </w:rPr>
        <w:t>3</w:t>
      </w:r>
      <w:r>
        <w:rPr>
          <w:sz w:val="16"/>
          <w:szCs w:val="16"/>
          <w:lang w:val="ru-RU"/>
        </w:rPr>
        <w:t xml:space="preserve"> ИНН для физических лиц (при наличии) 12 знаков, ИНН для юридических лиц 10 знаков. Претенденты – физические лица указывают ИНН в соответствии со свидетельством о постановке на учет физического лица в налоговом органе/</w:t>
      </w:r>
    </w:p>
    <w:p w:rsidR="00AD008E" w:rsidRPr="00A25327" w:rsidRDefault="00AD008E" w:rsidP="00AD008E">
      <w:pPr>
        <w:pStyle w:val="Standard"/>
        <w:jc w:val="both"/>
        <w:rPr>
          <w:lang w:val="ru-RU"/>
        </w:rPr>
      </w:pPr>
      <w:r>
        <w:rPr>
          <w:b/>
          <w:sz w:val="16"/>
          <w:szCs w:val="16"/>
          <w:lang w:val="ru-RU"/>
        </w:rPr>
        <w:t xml:space="preserve">4 </w:t>
      </w:r>
      <w:r>
        <w:rPr>
          <w:sz w:val="16"/>
          <w:szCs w:val="16"/>
          <w:lang w:val="ru-RU"/>
        </w:rPr>
        <w:t>КПП в отношении юридических лиц и индивидуальных предпринимателей</w:t>
      </w:r>
    </w:p>
    <w:p w:rsidR="00AD008E" w:rsidRDefault="00AD008E" w:rsidP="00AD008E"/>
    <w:p w:rsidR="00F61179" w:rsidRDefault="00F61179"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AD008E" w:rsidRDefault="00AD008E" w:rsidP="00F61179">
      <w:pPr>
        <w:pStyle w:val="af"/>
        <w:shd w:val="clear" w:color="auto" w:fill="auto"/>
        <w:tabs>
          <w:tab w:val="left" w:leader="underscore" w:pos="10037"/>
        </w:tabs>
        <w:ind w:firstLine="0"/>
      </w:pPr>
    </w:p>
    <w:p w:rsidR="00F61179" w:rsidRDefault="00F61179" w:rsidP="00F61179">
      <w:pPr>
        <w:pStyle w:val="af"/>
        <w:shd w:val="clear" w:color="auto" w:fill="auto"/>
        <w:tabs>
          <w:tab w:val="left" w:leader="underscore" w:pos="10037"/>
        </w:tabs>
        <w:ind w:firstLine="0"/>
      </w:pPr>
    </w:p>
    <w:p w:rsidR="006701C2" w:rsidRDefault="006701C2" w:rsidP="00F61179">
      <w:pPr>
        <w:pStyle w:val="af"/>
        <w:shd w:val="clear" w:color="auto" w:fill="auto"/>
        <w:tabs>
          <w:tab w:val="left" w:leader="underscore" w:pos="10037"/>
        </w:tabs>
        <w:ind w:firstLine="0"/>
      </w:pPr>
    </w:p>
    <w:p w:rsidR="006701C2" w:rsidRDefault="006701C2" w:rsidP="00F61179">
      <w:pPr>
        <w:pStyle w:val="af"/>
        <w:shd w:val="clear" w:color="auto" w:fill="auto"/>
        <w:tabs>
          <w:tab w:val="left" w:leader="underscore" w:pos="10037"/>
        </w:tabs>
        <w:ind w:firstLine="0"/>
      </w:pPr>
    </w:p>
    <w:p w:rsidR="00F61179" w:rsidRDefault="00F61179" w:rsidP="00F61179">
      <w:pPr>
        <w:pStyle w:val="af"/>
        <w:shd w:val="clear" w:color="auto" w:fill="auto"/>
        <w:tabs>
          <w:tab w:val="left" w:leader="underscore" w:pos="10037"/>
        </w:tabs>
        <w:ind w:firstLine="0"/>
      </w:pPr>
    </w:p>
    <w:p w:rsidR="00F61179" w:rsidRPr="00724861" w:rsidRDefault="00F61179" w:rsidP="00F61179">
      <w:pPr>
        <w:tabs>
          <w:tab w:val="left" w:pos="7530"/>
        </w:tabs>
        <w:ind w:left="-240" w:firstLine="240"/>
        <w:jc w:val="right"/>
        <w:rPr>
          <w:b/>
        </w:rPr>
      </w:pPr>
      <w:r>
        <w:rPr>
          <w:b/>
        </w:rPr>
        <w:lastRenderedPageBreak/>
        <w:t>Приложен</w:t>
      </w:r>
      <w:r w:rsidR="00AD008E">
        <w:rPr>
          <w:b/>
        </w:rPr>
        <w:t xml:space="preserve">ие № 2 </w:t>
      </w:r>
    </w:p>
    <w:p w:rsidR="00F61179" w:rsidRDefault="00F61179" w:rsidP="00F61179">
      <w:pPr>
        <w:pStyle w:val="a4"/>
        <w:jc w:val="center"/>
      </w:pPr>
      <w:r>
        <w:t>Проект договора аренды:</w:t>
      </w:r>
    </w:p>
    <w:p w:rsidR="00F61179" w:rsidRDefault="00F61179" w:rsidP="00F61179">
      <w:pPr>
        <w:pStyle w:val="a4"/>
        <w:jc w:val="center"/>
        <w:rPr>
          <w:b/>
        </w:rPr>
      </w:pPr>
    </w:p>
    <w:p w:rsidR="00F61179" w:rsidRDefault="00F61179" w:rsidP="00F61179">
      <w:pPr>
        <w:pStyle w:val="a4"/>
        <w:jc w:val="center"/>
        <w:rPr>
          <w:b/>
        </w:rPr>
      </w:pPr>
    </w:p>
    <w:p w:rsidR="00F61179" w:rsidRDefault="00F61179" w:rsidP="00F61179">
      <w:pPr>
        <w:pStyle w:val="a4"/>
        <w:jc w:val="center"/>
        <w:rPr>
          <w:b/>
        </w:rPr>
      </w:pPr>
    </w:p>
    <w:p w:rsidR="00F61179" w:rsidRDefault="00F61179" w:rsidP="00F61179">
      <w:pPr>
        <w:pStyle w:val="12"/>
        <w:jc w:val="both"/>
        <w:rPr>
          <w:rFonts w:ascii="Times New Roman" w:hAnsi="Times New Roman" w:cs="Times New Roman"/>
          <w:b/>
        </w:rPr>
      </w:pPr>
      <w:r>
        <w:rPr>
          <w:rFonts w:ascii="Times New Roman" w:hAnsi="Times New Roman" w:cs="Times New Roman"/>
          <w:b/>
        </w:rPr>
        <w:t>Договор аренды муниципального имущества:</w:t>
      </w:r>
    </w:p>
    <w:p w:rsidR="00F61179" w:rsidRDefault="00F61179" w:rsidP="00F61179">
      <w:pPr>
        <w:pStyle w:val="12"/>
        <w:jc w:val="both"/>
        <w:rPr>
          <w:rFonts w:ascii="Times New Roman" w:hAnsi="Times New Roman"/>
          <w:b/>
        </w:rPr>
      </w:pPr>
      <w:r>
        <w:rPr>
          <w:rFonts w:ascii="Times New Roman" w:hAnsi="Times New Roman"/>
          <w:b/>
        </w:rPr>
        <w:t>нежилого  здания с кадастровым номером _______, расположенного по адресу: _________________________________</w:t>
      </w:r>
    </w:p>
    <w:p w:rsidR="00F61179" w:rsidRDefault="00F61179" w:rsidP="00F61179">
      <w:pPr>
        <w:pStyle w:val="12"/>
        <w:jc w:val="both"/>
        <w:rPr>
          <w:rFonts w:ascii="Times New Roman" w:hAnsi="Times New Roman"/>
          <w:b/>
        </w:rPr>
      </w:pPr>
      <w:r>
        <w:rPr>
          <w:rFonts w:ascii="Times New Roman" w:hAnsi="Times New Roman"/>
          <w:b/>
        </w:rPr>
        <w:t>нежилого  здания с кадастровым номером _______, расположенного по адресу: _________________________________</w:t>
      </w:r>
    </w:p>
    <w:p w:rsidR="00F61179" w:rsidRDefault="00F61179" w:rsidP="00F61179">
      <w:pPr>
        <w:pStyle w:val="12"/>
        <w:jc w:val="both"/>
        <w:rPr>
          <w:rFonts w:ascii="Times New Roman" w:hAnsi="Times New Roman"/>
          <w:b/>
        </w:rPr>
      </w:pPr>
      <w:r>
        <w:rPr>
          <w:rFonts w:ascii="Times New Roman" w:hAnsi="Times New Roman"/>
          <w:b/>
        </w:rPr>
        <w:t>нежилого  здания с кадастровым номером _______, расположенного по адресу: _________________________________</w:t>
      </w:r>
    </w:p>
    <w:p w:rsidR="00F61179" w:rsidRDefault="00F61179" w:rsidP="00F61179">
      <w:pPr>
        <w:pStyle w:val="12"/>
        <w:jc w:val="both"/>
        <w:rPr>
          <w:rFonts w:ascii="Times New Roman" w:hAnsi="Times New Roman" w:cs="Times New Roman"/>
          <w:sz w:val="24"/>
          <w:szCs w:val="24"/>
          <w:lang w:eastAsia="ru-RU"/>
        </w:rPr>
      </w:pPr>
      <w:r>
        <w:rPr>
          <w:rFonts w:ascii="Times New Roman" w:hAnsi="Times New Roman"/>
          <w:b/>
        </w:rPr>
        <w:t>нежилого  здания с кадастровым номером _______, расположенного по адресу: _________________________________</w:t>
      </w:r>
    </w:p>
    <w:p w:rsidR="00F61179" w:rsidRDefault="00F61179" w:rsidP="00F61179">
      <w:pPr>
        <w:pStyle w:val="a4"/>
        <w:rPr>
          <w:b/>
        </w:rPr>
      </w:pPr>
    </w:p>
    <w:p w:rsidR="00F61179" w:rsidRDefault="00F61179" w:rsidP="00F61179">
      <w:pPr>
        <w:pStyle w:val="a4"/>
      </w:pPr>
    </w:p>
    <w:p w:rsidR="00F61179" w:rsidRDefault="00F61179" w:rsidP="00F61179">
      <w:pPr>
        <w:pStyle w:val="a4"/>
      </w:pPr>
      <w:r>
        <w:t xml:space="preserve">х.Зазерский                                                                                         </w:t>
      </w:r>
      <w:r w:rsidR="006701C2">
        <w:t xml:space="preserve">           «___» __________ 2023</w:t>
      </w:r>
      <w:r>
        <w:t>г.</w:t>
      </w:r>
    </w:p>
    <w:p w:rsidR="00F61179" w:rsidRDefault="00F61179" w:rsidP="00F61179">
      <w:pPr>
        <w:pStyle w:val="a4"/>
        <w:rPr>
          <w:highlight w:val="yellow"/>
        </w:rPr>
      </w:pPr>
    </w:p>
    <w:p w:rsidR="00F61179" w:rsidRDefault="00F61179" w:rsidP="00F61179">
      <w:pPr>
        <w:autoSpaceDE w:val="0"/>
        <w:autoSpaceDN w:val="0"/>
        <w:adjustRightInd w:val="0"/>
      </w:pPr>
      <w:r>
        <w:rPr>
          <w:b/>
        </w:rPr>
        <w:t xml:space="preserve">             Администрация  Зазерского сельского поселения Тацинского района Ростовской области, </w:t>
      </w:r>
      <w:r>
        <w:t xml:space="preserve">в лице главы администрации _______________________________, действующей на основании Устава, именуемый далее </w:t>
      </w:r>
      <w:r>
        <w:rPr>
          <w:b/>
        </w:rPr>
        <w:t xml:space="preserve">«Арендодатель», </w:t>
      </w:r>
      <w:r>
        <w:t xml:space="preserve">с одной стороны и </w:t>
      </w:r>
      <w:r>
        <w:rPr>
          <w:b/>
        </w:rPr>
        <w:t xml:space="preserve">___________________________________________________________, </w:t>
      </w:r>
      <w:r>
        <w:t xml:space="preserve">в лице _________________________________________________________, действующий на основании _____________________________, именуемый далее </w:t>
      </w:r>
      <w:r>
        <w:rPr>
          <w:b/>
        </w:rPr>
        <w:t xml:space="preserve">«Арендатор», </w:t>
      </w:r>
      <w:r>
        <w:t>с другой стороны, на основании постановления администрации Зазерского сельского поселения Тацинског</w:t>
      </w:r>
      <w:r w:rsidR="00AD008E">
        <w:t>о района Ростовской области № 58 от 20.06.2023</w:t>
      </w:r>
      <w:r>
        <w:t xml:space="preserve"> г, протокола аукциона (протокола рассмотрения заявок</w:t>
      </w:r>
      <w:r w:rsidR="00AD008E">
        <w:t>) от ______________________ 2023</w:t>
      </w:r>
      <w:r>
        <w:t xml:space="preserve"> г. № ______ заключили настоящий договор (далее – Договор) о нижеследующем:</w:t>
      </w:r>
    </w:p>
    <w:p w:rsidR="00F61179" w:rsidRDefault="00F61179" w:rsidP="00F61179">
      <w:pPr>
        <w:pStyle w:val="a4"/>
        <w:rPr>
          <w:b/>
        </w:rPr>
      </w:pPr>
      <w:r>
        <w:rPr>
          <w:b/>
        </w:rPr>
        <w:t xml:space="preserve">                                                       1. Предмет договора</w:t>
      </w:r>
    </w:p>
    <w:p w:rsidR="00F61179" w:rsidRDefault="00F61179" w:rsidP="00F61179">
      <w:pPr>
        <w:pStyle w:val="a4"/>
      </w:pPr>
    </w:p>
    <w:p w:rsidR="00F61179" w:rsidRDefault="00F61179" w:rsidP="00F61179">
      <w:pPr>
        <w:pStyle w:val="a4"/>
        <w:numPr>
          <w:ilvl w:val="1"/>
          <w:numId w:val="2"/>
        </w:numPr>
      </w:pPr>
      <w:r>
        <w:rPr>
          <w:b/>
        </w:rPr>
        <w:t>«Арендодатель»</w:t>
      </w:r>
      <w:r>
        <w:t xml:space="preserve"> обязуется предоставить «</w:t>
      </w:r>
      <w:r>
        <w:rPr>
          <w:b/>
        </w:rPr>
        <w:t>Арендатору»</w:t>
      </w:r>
      <w:r>
        <w:t xml:space="preserve"> за плату во временное владение и пользование муниципальное имущество:</w:t>
      </w:r>
    </w:p>
    <w:p w:rsidR="00F61179" w:rsidRDefault="00F61179" w:rsidP="00F61179">
      <w:pPr>
        <w:pStyle w:val="a4"/>
      </w:pPr>
      <w:r>
        <w:t>- нежилого  здания с кадастровым номером ________, расположенного по адресу______________, далее по тексту «Нежилое здание ».</w:t>
      </w:r>
    </w:p>
    <w:p w:rsidR="00F61179" w:rsidRDefault="00F61179" w:rsidP="00F61179">
      <w:pPr>
        <w:pStyle w:val="a4"/>
      </w:pPr>
      <w:r>
        <w:t>-нежилого  здания с кадастровым номером ________, расположенного по адресу______________, далее по тексту «Нежилое здание ».</w:t>
      </w:r>
    </w:p>
    <w:p w:rsidR="00F61179" w:rsidRDefault="00F61179" w:rsidP="00F61179">
      <w:pPr>
        <w:pStyle w:val="a4"/>
      </w:pPr>
      <w:r>
        <w:t>-нежилого  здания с кадастровым номером ________, расположенного по адресу______________, далее по тексту «Нежилое здание ».</w:t>
      </w:r>
    </w:p>
    <w:p w:rsidR="00F61179" w:rsidRDefault="00F61179" w:rsidP="00F61179">
      <w:pPr>
        <w:pStyle w:val="a4"/>
      </w:pPr>
      <w:r>
        <w:t>-нежилого  здания с кадастровым номером ________, расположенного по адресу______________, далее по тексту «Нежилое здание ».</w:t>
      </w:r>
    </w:p>
    <w:p w:rsidR="00F61179" w:rsidRDefault="00F61179" w:rsidP="00F61179">
      <w:pPr>
        <w:pStyle w:val="a4"/>
      </w:pPr>
      <w:r>
        <w:t>1.2.</w:t>
      </w:r>
      <w:r>
        <w:rPr>
          <w:b/>
        </w:rPr>
        <w:t xml:space="preserve"> </w:t>
      </w:r>
      <w:r>
        <w:t>Указанное в п. 1.1. настоящего договора «Нежилые здания » являются собственностью  Администрации Зазерского сельского поселения Тацинского района Ростовской области, что подтверждается Выпиской из Единого государственного реестра недвижимости об основных характеристиках и зарегистрированных правах на объекты недвижимости от ____________</w:t>
      </w:r>
    </w:p>
    <w:p w:rsidR="00F61179" w:rsidRDefault="00F61179" w:rsidP="00F61179">
      <w:pPr>
        <w:pStyle w:val="a4"/>
      </w:pPr>
      <w:r>
        <w:t>1.3.</w:t>
      </w:r>
      <w:r>
        <w:rPr>
          <w:b/>
        </w:rPr>
        <w:t xml:space="preserve"> «Арендодатель» </w:t>
      </w:r>
      <w:r>
        <w:t>гарантирует, что на момент заключения Договора «Нежилых зданий» в споре или под арестом не состоит, не является предметом залога и не обременено правами третьих лиц.</w:t>
      </w:r>
    </w:p>
    <w:p w:rsidR="00F61179" w:rsidRDefault="00F61179" w:rsidP="00F61179">
      <w:pPr>
        <w:pStyle w:val="a4"/>
      </w:pPr>
      <w:r>
        <w:rPr>
          <w:b/>
        </w:rPr>
        <w:t>2. Срок договора</w:t>
      </w:r>
    </w:p>
    <w:p w:rsidR="00F61179" w:rsidRDefault="00F61179" w:rsidP="00F61179">
      <w:pPr>
        <w:pStyle w:val="a4"/>
      </w:pPr>
    </w:p>
    <w:p w:rsidR="00F61179" w:rsidRDefault="00F61179" w:rsidP="00F61179">
      <w:pPr>
        <w:pStyle w:val="a4"/>
      </w:pPr>
      <w:r>
        <w:t>2.1. Настоящий Договор заключен сроком на 5 (пять) лет с «___» __________ 202__г. по «____» _______________ 202__г.</w:t>
      </w:r>
    </w:p>
    <w:p w:rsidR="00F61179" w:rsidRDefault="00F61179" w:rsidP="00F61179">
      <w:pPr>
        <w:pStyle w:val="a4"/>
      </w:pPr>
    </w:p>
    <w:p w:rsidR="00F61179" w:rsidRDefault="00F61179" w:rsidP="00F61179">
      <w:pPr>
        <w:pStyle w:val="a4"/>
        <w:jc w:val="center"/>
        <w:rPr>
          <w:b/>
        </w:rPr>
      </w:pPr>
      <w:r>
        <w:rPr>
          <w:b/>
        </w:rPr>
        <w:t>3. Порядок передачи имущества</w:t>
      </w:r>
    </w:p>
    <w:p w:rsidR="00F61179" w:rsidRDefault="00F61179" w:rsidP="00F61179">
      <w:pPr>
        <w:pStyle w:val="a4"/>
      </w:pPr>
    </w:p>
    <w:p w:rsidR="00F61179" w:rsidRDefault="00F61179" w:rsidP="00F61179">
      <w:pPr>
        <w:pStyle w:val="a4"/>
      </w:pPr>
      <w:r>
        <w:lastRenderedPageBreak/>
        <w:t>3.1.</w:t>
      </w:r>
      <w:r>
        <w:rPr>
          <w:b/>
        </w:rPr>
        <w:t xml:space="preserve"> «Арендодатель» </w:t>
      </w:r>
      <w:r>
        <w:t>в пятидневный срок, после</w:t>
      </w:r>
      <w:r>
        <w:rPr>
          <w:b/>
        </w:rPr>
        <w:t xml:space="preserve"> </w:t>
      </w:r>
      <w:r>
        <w:t>подписания настоящего Договора передает, а «</w:t>
      </w:r>
      <w:r>
        <w:rPr>
          <w:b/>
        </w:rPr>
        <w:t xml:space="preserve">Арендатор» </w:t>
      </w:r>
      <w:r>
        <w:t>принимает, указанное в п. 1.1. настоящего договора «Нежилые здания » по акту приема-передачи, подписываемому представителями сторон.</w:t>
      </w:r>
    </w:p>
    <w:p w:rsidR="00F61179" w:rsidRDefault="00F61179" w:rsidP="00F61179">
      <w:pPr>
        <w:pStyle w:val="a4"/>
      </w:pPr>
      <w:r>
        <w:t>Указанный акт приема-передачи прилагается к настоящему Договору аренды и является его неотъемлемой частью (Приложение №1).</w:t>
      </w:r>
    </w:p>
    <w:p w:rsidR="00F61179" w:rsidRDefault="00F61179" w:rsidP="00F61179">
      <w:pPr>
        <w:pStyle w:val="a4"/>
      </w:pPr>
      <w:r>
        <w:t>3.2. При прекращении срока действия настоящего Договора, передача «Нежилых зданий»</w:t>
      </w:r>
      <w:r>
        <w:rPr>
          <w:b/>
        </w:rPr>
        <w:t xml:space="preserve"> «Арендатором»</w:t>
      </w:r>
      <w:r>
        <w:t xml:space="preserve"> и принятие его </w:t>
      </w:r>
      <w:r>
        <w:rPr>
          <w:b/>
        </w:rPr>
        <w:t xml:space="preserve">«Арендодателем» </w:t>
      </w:r>
      <w:r>
        <w:t>осуществляется также путем подписания акта приема-передачи, в пятидневный срок с момента прекращения Договора аренды.</w:t>
      </w:r>
    </w:p>
    <w:p w:rsidR="00F61179" w:rsidRDefault="00F61179" w:rsidP="00F61179">
      <w:pPr>
        <w:pStyle w:val="a4"/>
        <w:rPr>
          <w:b/>
        </w:rPr>
      </w:pPr>
      <w:r>
        <w:rPr>
          <w:b/>
        </w:rPr>
        <w:t xml:space="preserve">                                          4. Пользование имуществом и его содержание</w:t>
      </w:r>
    </w:p>
    <w:p w:rsidR="00F61179" w:rsidRDefault="00F61179" w:rsidP="00F61179">
      <w:pPr>
        <w:pStyle w:val="a4"/>
        <w:rPr>
          <w:szCs w:val="20"/>
        </w:rPr>
      </w:pPr>
      <w:r>
        <w:t>4.1.</w:t>
      </w:r>
      <w:r>
        <w:rPr>
          <w:b/>
        </w:rPr>
        <w:t xml:space="preserve"> «Арендатор» </w:t>
      </w:r>
      <w:r>
        <w:t>обязан пользоваться «Нежилыми зданиями» в соответствии с настоящим Договором и назначением здания (нежилое).</w:t>
      </w:r>
    </w:p>
    <w:p w:rsidR="00F61179" w:rsidRDefault="00F61179" w:rsidP="00F61179">
      <w:pPr>
        <w:pStyle w:val="a4"/>
      </w:pPr>
      <w:r>
        <w:t>4.2.</w:t>
      </w:r>
      <w:r>
        <w:rPr>
          <w:b/>
        </w:rPr>
        <w:t xml:space="preserve"> «Арендатор» </w:t>
      </w:r>
      <w:r>
        <w:t>не</w:t>
      </w:r>
      <w:r>
        <w:rPr>
          <w:b/>
        </w:rPr>
        <w:t xml:space="preserve"> </w:t>
      </w:r>
      <w:r>
        <w:t xml:space="preserve">вправе сдавать арендуемые «Нежилые здания» в субаренду без письменного разрешения </w:t>
      </w:r>
      <w:r>
        <w:rPr>
          <w:b/>
        </w:rPr>
        <w:t>«Арендодателя».</w:t>
      </w:r>
    </w:p>
    <w:p w:rsidR="00F61179" w:rsidRDefault="00F61179" w:rsidP="00F61179">
      <w:pPr>
        <w:pStyle w:val="a4"/>
      </w:pPr>
      <w:r>
        <w:t xml:space="preserve">4.3. </w:t>
      </w:r>
      <w:r>
        <w:rPr>
          <w:b/>
        </w:rPr>
        <w:t xml:space="preserve">«Арендатор» </w:t>
      </w:r>
      <w:r>
        <w:t>обязан поддерживать арендуемые «нежилые здания» в исправном состоянии, не допуская его порчи и проводить его текущий и капитальный ремонт за свой счёт.</w:t>
      </w:r>
    </w:p>
    <w:p w:rsidR="00F61179" w:rsidRDefault="00F61179" w:rsidP="00F61179">
      <w:pPr>
        <w:pStyle w:val="a4"/>
      </w:pPr>
      <w:r>
        <w:t xml:space="preserve">4.4. Оборудование в случае необходимости арендуемых «Помещений» современными средствами охраны от несанкционированного проникновения посторонних лиц и средствами противопожарной сигнализации, а также организация круглосуточной охраны «Нежилых зданий» производится за счёт </w:t>
      </w:r>
      <w:r>
        <w:rPr>
          <w:b/>
        </w:rPr>
        <w:t>«Арендатора».</w:t>
      </w:r>
    </w:p>
    <w:p w:rsidR="00F61179" w:rsidRDefault="00F61179" w:rsidP="00F61179">
      <w:pPr>
        <w:pStyle w:val="a4"/>
      </w:pPr>
      <w:r>
        <w:t xml:space="preserve">4.5. Расходы, связанные с государственной регистрацией настоящего Договора, оплачиваются </w:t>
      </w:r>
      <w:r>
        <w:rPr>
          <w:b/>
        </w:rPr>
        <w:t>«Арендатором»</w:t>
      </w:r>
      <w:r>
        <w:t xml:space="preserve"> за свой счет.</w:t>
      </w:r>
    </w:p>
    <w:p w:rsidR="00F61179" w:rsidRDefault="00F61179" w:rsidP="00F61179">
      <w:pPr>
        <w:pStyle w:val="a4"/>
        <w:rPr>
          <w:b/>
        </w:rPr>
      </w:pPr>
    </w:p>
    <w:p w:rsidR="00F61179" w:rsidRDefault="00F61179" w:rsidP="00F61179">
      <w:pPr>
        <w:pStyle w:val="a4"/>
        <w:jc w:val="center"/>
        <w:rPr>
          <w:b/>
        </w:rPr>
      </w:pPr>
      <w:r>
        <w:rPr>
          <w:b/>
        </w:rPr>
        <w:t>5. Права и обязанности сторон</w:t>
      </w:r>
    </w:p>
    <w:p w:rsidR="00F61179" w:rsidRDefault="00F61179" w:rsidP="00F61179">
      <w:pPr>
        <w:pStyle w:val="a4"/>
      </w:pPr>
    </w:p>
    <w:p w:rsidR="00F61179" w:rsidRDefault="00F61179" w:rsidP="00F61179">
      <w:pPr>
        <w:pStyle w:val="a4"/>
      </w:pPr>
      <w:r>
        <w:t xml:space="preserve">5.1. </w:t>
      </w:r>
      <w:r>
        <w:rPr>
          <w:b/>
        </w:rPr>
        <w:t>«Арендодатель»</w:t>
      </w:r>
      <w:r>
        <w:t xml:space="preserve"> имеет право:</w:t>
      </w:r>
    </w:p>
    <w:p w:rsidR="00F61179" w:rsidRDefault="00F61179" w:rsidP="00F61179">
      <w:pPr>
        <w:pStyle w:val="a4"/>
      </w:pPr>
      <w:r>
        <w:t>5.1.1.</w:t>
      </w:r>
      <w:r>
        <w:tab/>
        <w:t xml:space="preserve">Доступа в арендуемые «Нежилые здания » в целях контроля за использованием и состоянием нежилых зданий и выполнения </w:t>
      </w:r>
      <w:r>
        <w:rPr>
          <w:b/>
        </w:rPr>
        <w:t xml:space="preserve">Арендатором </w:t>
      </w:r>
      <w:r>
        <w:t>условий настоящего Договора.</w:t>
      </w:r>
    </w:p>
    <w:p w:rsidR="00F61179" w:rsidRDefault="00F61179" w:rsidP="00F61179">
      <w:pPr>
        <w:pStyle w:val="a4"/>
        <w:rPr>
          <w:szCs w:val="16"/>
        </w:rPr>
      </w:pPr>
      <w:r>
        <w:rPr>
          <w:szCs w:val="16"/>
        </w:rPr>
        <w:t>Досрочно расторгнуть Договор аренды по основаниям и в порядке, предусмотренном настоящим Договором и действующим законодательством.</w:t>
      </w:r>
    </w:p>
    <w:p w:rsidR="00F61179" w:rsidRDefault="00F61179" w:rsidP="00F61179">
      <w:pPr>
        <w:pStyle w:val="a4"/>
        <w:rPr>
          <w:szCs w:val="20"/>
        </w:rPr>
      </w:pPr>
      <w:r>
        <w:t xml:space="preserve">5.2. </w:t>
      </w:r>
      <w:r>
        <w:rPr>
          <w:b/>
        </w:rPr>
        <w:t xml:space="preserve">«Арендодатель» </w:t>
      </w:r>
      <w:r>
        <w:t>обязуется:</w:t>
      </w:r>
    </w:p>
    <w:p w:rsidR="00F61179" w:rsidRDefault="00F61179" w:rsidP="00F61179">
      <w:pPr>
        <w:pStyle w:val="a4"/>
      </w:pPr>
      <w:r>
        <w:t>5.2.1.</w:t>
      </w:r>
      <w:r>
        <w:tab/>
        <w:t xml:space="preserve">Передать </w:t>
      </w:r>
      <w:r>
        <w:rPr>
          <w:b/>
        </w:rPr>
        <w:t>«Арендатору»</w:t>
      </w:r>
      <w:r>
        <w:t xml:space="preserve"> «Нежилые здания » по акту приема-передачи в состоянии, указанном в Приложении №1 к настоящему Договору в порядке и в сроки, установленные в п.3.1. настоящего Договора.</w:t>
      </w:r>
    </w:p>
    <w:p w:rsidR="00F61179" w:rsidRDefault="00F61179" w:rsidP="00F61179">
      <w:pPr>
        <w:pStyle w:val="a4"/>
      </w:pPr>
      <w:r>
        <w:t>5.2.2.</w:t>
      </w:r>
      <w:r>
        <w:rPr>
          <w:b/>
        </w:rPr>
        <w:t xml:space="preserve"> «Арендодатель»</w:t>
      </w:r>
      <w:r>
        <w:t xml:space="preserve"> не отвечает за недостатки сданных в аренду «Нежилых зданий»</w:t>
      </w:r>
      <w:r>
        <w:rPr>
          <w:b/>
        </w:rPr>
        <w:t>,</w:t>
      </w:r>
      <w:r>
        <w:t xml:space="preserve"> которые были оговорены при заключении Договора аренды или были заранее известны </w:t>
      </w:r>
      <w:r>
        <w:rPr>
          <w:b/>
        </w:rPr>
        <w:t xml:space="preserve">«Арендатору» </w:t>
      </w:r>
      <w:r>
        <w:t xml:space="preserve">либо должны были быть обнаружены </w:t>
      </w:r>
      <w:r>
        <w:rPr>
          <w:b/>
        </w:rPr>
        <w:t xml:space="preserve">«Арендатором» </w:t>
      </w:r>
      <w:r>
        <w:t>во время осмотра «Нежилых зданий» при передаче его в аренду.</w:t>
      </w:r>
    </w:p>
    <w:p w:rsidR="00F61179" w:rsidRDefault="00F61179" w:rsidP="00F61179">
      <w:pPr>
        <w:pStyle w:val="a4"/>
      </w:pPr>
      <w:r>
        <w:t xml:space="preserve">5.3. </w:t>
      </w:r>
      <w:r>
        <w:rPr>
          <w:b/>
        </w:rPr>
        <w:t xml:space="preserve">«Арендатор» </w:t>
      </w:r>
      <w:r>
        <w:t>обязуется:</w:t>
      </w:r>
    </w:p>
    <w:p w:rsidR="00F61179" w:rsidRDefault="00F61179" w:rsidP="00F61179">
      <w:pPr>
        <w:pStyle w:val="a4"/>
      </w:pPr>
      <w:r>
        <w:t xml:space="preserve">5.3.1. Принять от </w:t>
      </w:r>
      <w:r>
        <w:rPr>
          <w:b/>
        </w:rPr>
        <w:t>«Арендодателя»</w:t>
      </w:r>
      <w:r>
        <w:t xml:space="preserve"> «Нежилые здания » в порядке и в сроки, указанные в п.3.1.настоящего Договора.</w:t>
      </w:r>
    </w:p>
    <w:p w:rsidR="00F61179" w:rsidRDefault="00F61179" w:rsidP="00F61179">
      <w:pPr>
        <w:pStyle w:val="a4"/>
      </w:pPr>
      <w:r>
        <w:t>5.3.2.</w:t>
      </w:r>
      <w:r>
        <w:tab/>
        <w:t>Использовать арендуемые «Нежилые здания » в соответствии с его назначением, с соблюдением законодательства, регламентирующего вид деятельности, осуществляемой в арендуемом Помещении.</w:t>
      </w:r>
    </w:p>
    <w:p w:rsidR="00F61179" w:rsidRDefault="00F61179" w:rsidP="00F61179">
      <w:pPr>
        <w:pStyle w:val="a4"/>
      </w:pPr>
      <w:r>
        <w:t>5.3.3. В течение пяти дней с момента принятия «Нежилых зданий» обратиться с офертами о заключении договора на техническое обслуживание и оказание коммунальных услуг арендуемого «Нежилого здания» и нести расходы по заключенным договорам.</w:t>
      </w:r>
    </w:p>
    <w:p w:rsidR="00F61179" w:rsidRDefault="00F61179" w:rsidP="00F61179">
      <w:pPr>
        <w:pStyle w:val="a4"/>
      </w:pPr>
      <w:r>
        <w:t>5.3.4. В течение десяти дней после принятия «Нежилых зданий», установить на входе в «Нежилые здания» вывеску с указанием своего полного наименования и иных сведений, установленных действующим законодательством.</w:t>
      </w:r>
    </w:p>
    <w:p w:rsidR="00F61179" w:rsidRDefault="00F61179" w:rsidP="00F61179">
      <w:pPr>
        <w:pStyle w:val="a4"/>
      </w:pPr>
      <w:r>
        <w:t>5.3.5.  Содержать «Нежилые здания » и прилегающую к нем территорию в надлежащем санитарном и противопожарном состоянии.</w:t>
      </w:r>
    </w:p>
    <w:p w:rsidR="00F61179" w:rsidRDefault="00F61179" w:rsidP="00F61179">
      <w:pPr>
        <w:pStyle w:val="a4"/>
      </w:pPr>
      <w:r>
        <w:t>5.3.7. Составить декларацию пожарной безопасности в соответствии с техническим регламентом о требованиях пожарной безопасности. Уточнять или разрабатывать декларацию вновь в случаях изменения содержащихся в ней сведений или в случае изменения требований пожарной безопасности.</w:t>
      </w:r>
    </w:p>
    <w:p w:rsidR="00F61179" w:rsidRDefault="00F61179" w:rsidP="00F61179">
      <w:pPr>
        <w:pStyle w:val="a4"/>
      </w:pPr>
      <w:r>
        <w:lastRenderedPageBreak/>
        <w:t>5.3.8.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«Помещении».</w:t>
      </w:r>
    </w:p>
    <w:p w:rsidR="00F61179" w:rsidRDefault="00F61179" w:rsidP="00F61179">
      <w:pPr>
        <w:pStyle w:val="a4"/>
      </w:pPr>
      <w:r>
        <w:t>5.3.9. За свой счёт производить текущий и капитальный ремонт арендуемых «Нежилых зданиях».</w:t>
      </w:r>
    </w:p>
    <w:p w:rsidR="00F61179" w:rsidRDefault="00F61179" w:rsidP="00F61179">
      <w:pPr>
        <w:pStyle w:val="a4"/>
      </w:pPr>
      <w:r>
        <w:t xml:space="preserve">5.3.10. При прекращении срока действия настоящего Договора, освободить арендуемые         «Нежилые здания » и передать его </w:t>
      </w:r>
      <w:r>
        <w:rPr>
          <w:b/>
        </w:rPr>
        <w:t>«Арендодателю»</w:t>
      </w:r>
      <w:r>
        <w:t xml:space="preserve"> в порядке и в срок, указанные в п. 3.2. договора.</w:t>
      </w:r>
    </w:p>
    <w:p w:rsidR="00F61179" w:rsidRDefault="00F61179" w:rsidP="00F61179">
      <w:pPr>
        <w:pStyle w:val="a4"/>
      </w:pPr>
      <w:r>
        <w:t>5.3.11. Своевременно вносить арендную плату в порядке и в размере, установленные разделом 6  настоящего Договора.</w:t>
      </w:r>
    </w:p>
    <w:p w:rsidR="00F61179" w:rsidRDefault="00F61179" w:rsidP="00F61179">
      <w:pPr>
        <w:pStyle w:val="a4"/>
      </w:pPr>
      <w:r>
        <w:t xml:space="preserve">5.3.12. При своей реорганизации, изменении наименования, места нахождения и банковских реквизитов, а также лишении лицензии на право деятельности, не позднее 10 календарных дней письменно сообщить </w:t>
      </w:r>
      <w:r>
        <w:rPr>
          <w:b/>
        </w:rPr>
        <w:t>«Арендодателю»</w:t>
      </w:r>
      <w:r>
        <w:t xml:space="preserve"> о произошедших изменениях.</w:t>
      </w:r>
    </w:p>
    <w:p w:rsidR="00F61179" w:rsidRDefault="00F61179" w:rsidP="00F61179">
      <w:pPr>
        <w:pStyle w:val="a4"/>
      </w:pPr>
      <w:r>
        <w:t>5.3.13. Произвести все необходимые действия для осуществления государственной регистрации настоящего Договора в Управлении Федеральной службы государственной регистрации, кадастра и картографии поРостовскойобласти (Росреестр).</w:t>
      </w:r>
    </w:p>
    <w:p w:rsidR="00F61179" w:rsidRDefault="00F61179" w:rsidP="00F61179">
      <w:pPr>
        <w:pStyle w:val="a4"/>
      </w:pPr>
      <w:r>
        <w:t>5.3.14. Выполнять иные требования, установленные настоящим Договором.</w:t>
      </w:r>
    </w:p>
    <w:p w:rsidR="00F61179" w:rsidRDefault="00F61179" w:rsidP="00F61179">
      <w:pPr>
        <w:pStyle w:val="a4"/>
      </w:pPr>
      <w:r>
        <w:t xml:space="preserve">5.4. </w:t>
      </w:r>
      <w:r>
        <w:rPr>
          <w:b/>
        </w:rPr>
        <w:t>«Арендатор»</w:t>
      </w:r>
      <w:r>
        <w:t xml:space="preserve"> имеет право:</w:t>
      </w:r>
    </w:p>
    <w:p w:rsidR="00F61179" w:rsidRDefault="00F61179" w:rsidP="00F61179">
      <w:pPr>
        <w:pStyle w:val="a4"/>
      </w:pPr>
      <w:r>
        <w:t>5.4.1. На оснащение «Нежилых зданий» своими силами и за свой счет  необходимым противопожарным оборудованием, переустройство (переоборудование) «Нежилых зданий»</w:t>
      </w:r>
      <w:r>
        <w:rPr>
          <w:b/>
        </w:rPr>
        <w:t xml:space="preserve"> </w:t>
      </w:r>
      <w:r>
        <w:t xml:space="preserve">в целях создания условий для надлежащей эксплуатации, в соответствии с требованием Правил пожарной безопасности, с письменным уведомлением </w:t>
      </w:r>
      <w:r>
        <w:rPr>
          <w:b/>
        </w:rPr>
        <w:t>«Арендодателя»</w:t>
      </w:r>
      <w:r>
        <w:t>.</w:t>
      </w:r>
    </w:p>
    <w:p w:rsidR="00F61179" w:rsidRDefault="00F61179" w:rsidP="00F61179">
      <w:pPr>
        <w:pStyle w:val="a4"/>
      </w:pPr>
      <w:r w:rsidRPr="00462D73">
        <w:t>5.4.2</w:t>
      </w:r>
      <w:r>
        <w:t xml:space="preserve">. Производить улучшения «Нежилых зданий» с письменного согласия </w:t>
      </w:r>
      <w:r>
        <w:rPr>
          <w:b/>
        </w:rPr>
        <w:t>«Арендодателя»</w:t>
      </w:r>
      <w:r>
        <w:t xml:space="preserve">, в том числе реконструкцию, капитальный ремонт и прочие необходимые действия для повышения эффективности использования «Нежилых зданий» по назначению. Все неотделимые улучшения  имущества поступают в собственность </w:t>
      </w:r>
      <w:r>
        <w:rPr>
          <w:b/>
        </w:rPr>
        <w:t>«Арендодателя»</w:t>
      </w:r>
      <w:r>
        <w:t xml:space="preserve">. Затраты, понесённые </w:t>
      </w:r>
      <w:r>
        <w:rPr>
          <w:b/>
        </w:rPr>
        <w:t>«Арендатором»</w:t>
      </w:r>
      <w:r>
        <w:t xml:space="preserve"> на такие улучшения имущества, </w:t>
      </w:r>
      <w:r>
        <w:rPr>
          <w:b/>
        </w:rPr>
        <w:t>«Арендатору»</w:t>
      </w:r>
      <w:r>
        <w:t xml:space="preserve"> не возмещаются. Отделимые улучшения являются собственностью </w:t>
      </w:r>
      <w:r>
        <w:rPr>
          <w:b/>
        </w:rPr>
        <w:t>«Арендатора»</w:t>
      </w:r>
      <w:r>
        <w:t>.</w:t>
      </w:r>
    </w:p>
    <w:p w:rsidR="00F61179" w:rsidRDefault="00F61179" w:rsidP="00F61179">
      <w:pPr>
        <w:pStyle w:val="a4"/>
        <w:rPr>
          <w:b/>
        </w:rPr>
      </w:pPr>
      <w:r>
        <w:rPr>
          <w:szCs w:val="20"/>
        </w:rPr>
        <w:t xml:space="preserve">                                                                  </w:t>
      </w:r>
      <w:r>
        <w:rPr>
          <w:b/>
        </w:rPr>
        <w:t>6. Арендная плата</w:t>
      </w:r>
    </w:p>
    <w:p w:rsidR="00F61179" w:rsidRDefault="00F61179" w:rsidP="00F61179">
      <w:pPr>
        <w:pStyle w:val="a4"/>
        <w:rPr>
          <w:b/>
        </w:rPr>
      </w:pPr>
    </w:p>
    <w:p w:rsidR="00F61179" w:rsidRDefault="00F61179" w:rsidP="00F61179">
      <w:pPr>
        <w:ind w:firstLine="708"/>
      </w:pPr>
      <w:r>
        <w:t>6.1.  Арендная плата за пользование «</w:t>
      </w:r>
      <w:r>
        <w:rPr>
          <w:color w:val="000000"/>
        </w:rPr>
        <w:t>Нежилых зданий»</w:t>
      </w:r>
      <w:r>
        <w:rPr>
          <w:color w:val="FF0000"/>
        </w:rPr>
        <w:t xml:space="preserve"> </w:t>
      </w:r>
      <w:r>
        <w:t xml:space="preserve">взимается с момента подписания настоящего договора и составляет: ______________ руб. в месяц, согласно протокола аукциона (протокола рассмотрения заявок) от ___________ № ______, кроме того, </w:t>
      </w:r>
      <w:r>
        <w:rPr>
          <w:b/>
        </w:rPr>
        <w:t>«Арендатор»</w:t>
      </w:r>
      <w:r>
        <w:t xml:space="preserve"> дополнительно уплачивает налог на добавленную стоимость.</w:t>
      </w:r>
      <w:r>
        <w:rPr>
          <w:bCs/>
        </w:rPr>
        <w:t xml:space="preserve"> </w:t>
      </w:r>
      <w:r>
        <w:rPr>
          <w:rFonts w:eastAsia="Times New Roman"/>
          <w:bCs/>
        </w:rPr>
        <w:t>,  а также оплачивает арендную плату за земельный участок, расположенный под  арендуемым  зданием в сумме ________ рублей в год</w:t>
      </w:r>
      <w:r>
        <w:rPr>
          <w:bCs/>
        </w:rPr>
        <w:t>.</w:t>
      </w:r>
    </w:p>
    <w:p w:rsidR="00F61179" w:rsidRDefault="00F61179" w:rsidP="00F61179">
      <w:pPr>
        <w:pStyle w:val="a4"/>
      </w:pPr>
      <w:r>
        <w:t xml:space="preserve">6.2. Арендная плата перечисляется </w:t>
      </w:r>
      <w:r>
        <w:rPr>
          <w:b/>
        </w:rPr>
        <w:t xml:space="preserve">«Арендатором» </w:t>
      </w:r>
      <w:r>
        <w:rPr>
          <w:u w:val="single"/>
        </w:rPr>
        <w:t>ежемесячно</w:t>
      </w:r>
      <w:r>
        <w:t>, путём безналичного перечисления денежных средств на  расчётный счёт, указанный «</w:t>
      </w:r>
      <w:r>
        <w:rPr>
          <w:b/>
        </w:rPr>
        <w:t>Арендодателем»</w:t>
      </w:r>
      <w:r>
        <w:t xml:space="preserve"> </w:t>
      </w:r>
      <w:r>
        <w:rPr>
          <w:b/>
          <w:u w:val="single"/>
        </w:rPr>
        <w:t>в срок до 20 (двадцатого) числа текущего месяца.</w:t>
      </w:r>
    </w:p>
    <w:p w:rsidR="00F61179" w:rsidRDefault="00F61179" w:rsidP="00F61179">
      <w:pPr>
        <w:ind w:firstLine="708"/>
        <w:rPr>
          <w:u w:val="single"/>
        </w:rPr>
      </w:pPr>
      <w:r>
        <w:rPr>
          <w:u w:val="single"/>
        </w:rPr>
        <w:t>Реквизиты для перечисления арендной платы и пени:</w:t>
      </w:r>
    </w:p>
    <w:p w:rsidR="00F61179" w:rsidRDefault="00F61179" w:rsidP="00F61179">
      <w:pPr>
        <w:ind w:firstLine="708"/>
        <w:rPr>
          <w:bCs/>
        </w:rPr>
      </w:pPr>
      <w:r>
        <w:t>«</w:t>
      </w:r>
      <w:r>
        <w:rPr>
          <w:color w:val="000000"/>
        </w:rPr>
        <w:t>Нежилые здания»</w:t>
      </w:r>
      <w:r>
        <w:rPr>
          <w:color w:val="FF0000"/>
        </w:rPr>
        <w:t xml:space="preserve"> </w:t>
      </w:r>
      <w:r>
        <w:rPr>
          <w:u w:val="single"/>
        </w:rPr>
        <w:t xml:space="preserve"> :</w:t>
      </w:r>
      <w:r>
        <w:rPr>
          <w:bCs/>
        </w:rPr>
        <w:t xml:space="preserve">  производится:путем перечисления на счет УФК по Ростовской области (Администрация Зазерского сельского  поселения л/с_________),), ИНН ______________, КПП ______________, Код ОКТМО ____________, № </w:t>
      </w:r>
      <w:r>
        <w:rPr>
          <w:bCs/>
          <w:iCs/>
        </w:rPr>
        <w:t>__________________</w:t>
      </w:r>
      <w:r>
        <w:t xml:space="preserve"> </w:t>
      </w:r>
      <w:r>
        <w:rPr>
          <w:bCs/>
        </w:rPr>
        <w:t>Отделении  Ростов-на-Дону банка России//УФК по Ростовской области г. Ростов-на-Дону, БИК _____________ № КБК ______________</w:t>
      </w:r>
    </w:p>
    <w:p w:rsidR="00F61179" w:rsidRDefault="00F61179" w:rsidP="00F61179">
      <w:r>
        <w:rPr>
          <w:rFonts w:eastAsia="Times New Roman"/>
          <w:bCs/>
        </w:rPr>
        <w:t xml:space="preserve"> Оплата за аренду земельного участка производится:путем перечисления на счет УФК по Ростовской области (Администрация Зазерского сельского  поселения л/с_________),), ИНН ______________, КПП ______________, Код ОКТМО ____________, № </w:t>
      </w:r>
      <w:r>
        <w:rPr>
          <w:rFonts w:eastAsia="Times New Roman"/>
          <w:bCs/>
          <w:iCs/>
        </w:rPr>
        <w:t>__________________</w:t>
      </w:r>
      <w:r>
        <w:rPr>
          <w:rFonts w:eastAsia="Times New Roman"/>
        </w:rPr>
        <w:t xml:space="preserve"> </w:t>
      </w:r>
      <w:r>
        <w:rPr>
          <w:rFonts w:eastAsia="Times New Roman"/>
          <w:bCs/>
        </w:rPr>
        <w:t>Отделении  Ростов-на-Дону банка России//УФК по Ростовской области г. Ростов-на-Дону, БИК _____________ № КБК ____________________________«Доходы,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поселений(за исключением земельных участков муниципальных бюджетных и автономных учреждений)».</w:t>
      </w:r>
      <w:r>
        <w:t>Налог на добавленную стоимость подлежит перечислению в доход бюджета по месту регистрации в налоговом органе.</w:t>
      </w:r>
    </w:p>
    <w:p w:rsidR="00F61179" w:rsidRDefault="00F61179" w:rsidP="00F61179">
      <w:pPr>
        <w:pStyle w:val="a4"/>
        <w:rPr>
          <w:szCs w:val="20"/>
        </w:rPr>
      </w:pPr>
      <w:r>
        <w:lastRenderedPageBreak/>
        <w:t>6.3.</w:t>
      </w:r>
      <w:r>
        <w:tab/>
        <w:t>Арендная плата по настоящему договору не может быть пересмотрена сторонами в сторону уменьшения.</w:t>
      </w:r>
    </w:p>
    <w:p w:rsidR="00F61179" w:rsidRDefault="00F61179" w:rsidP="00F61179">
      <w:pPr>
        <w:rPr>
          <w:bCs/>
        </w:rPr>
      </w:pPr>
      <w:r>
        <w:t>6.4.</w:t>
      </w:r>
      <w:r>
        <w:tab/>
      </w:r>
      <w:r>
        <w:rPr>
          <w:rFonts w:eastAsia="Times New Roman"/>
          <w:bCs/>
        </w:rPr>
        <w:t>В случае фактического повышения цен и тарифов на товары и услуги, а также принятия органами государственной власти и управления соответствующих актов, арендодатель в одностороннем порядке изменяет размер арендной платы, предупредив об этом арендатора не менее чем за один месяц, если иное не предусмотрено актами органов государственной власти и управления.</w:t>
      </w:r>
    </w:p>
    <w:p w:rsidR="00F61179" w:rsidRDefault="00F61179" w:rsidP="00F61179">
      <w:r>
        <w:t>6.5.</w:t>
      </w:r>
      <w:r>
        <w:tab/>
        <w:t>Расторжение настоящего договора не освобождает Арендатора от необходимости погашения задолженности по арендной плате и выплаты неустойки (пени, штрафы).</w:t>
      </w:r>
    </w:p>
    <w:p w:rsidR="00F61179" w:rsidRPr="00724861" w:rsidRDefault="00F61179" w:rsidP="00F61179">
      <w:r>
        <w:t xml:space="preserve">                                     </w:t>
      </w:r>
      <w:r>
        <w:rPr>
          <w:b/>
          <w:szCs w:val="24"/>
        </w:rPr>
        <w:t>7. Ответственность сторон и порядок разрешения споров</w:t>
      </w:r>
    </w:p>
    <w:p w:rsidR="00F61179" w:rsidRDefault="00F61179" w:rsidP="00F61179">
      <w:pPr>
        <w:pStyle w:val="a4"/>
      </w:pPr>
      <w:r>
        <w:t>7.1.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F61179" w:rsidRDefault="00F61179" w:rsidP="00F61179">
      <w:pPr>
        <w:pStyle w:val="a4"/>
      </w:pPr>
      <w:r>
        <w:t xml:space="preserve">7.2. В случае несвоевременной передачи «Нежилых зданий», по истечению срока действия настоящего Договора, </w:t>
      </w:r>
      <w:r>
        <w:rPr>
          <w:b/>
        </w:rPr>
        <w:t>«Арендатору»</w:t>
      </w:r>
      <w:r>
        <w:t xml:space="preserve"> начисляется плата за фактическое использование имущества в размере арендной платы, а так же </w:t>
      </w:r>
      <w:r>
        <w:rPr>
          <w:b/>
        </w:rPr>
        <w:t>«Арендатор»</w:t>
      </w:r>
      <w:r>
        <w:t xml:space="preserve"> уплачивает </w:t>
      </w:r>
      <w:r>
        <w:rPr>
          <w:b/>
        </w:rPr>
        <w:t>«Арендодателю»</w:t>
      </w:r>
      <w:r>
        <w:t xml:space="preserve"> пеню в размере 0,1%, от суммы месячной арендной платы за каждый день неисполнения указанной обязанности.</w:t>
      </w:r>
    </w:p>
    <w:p w:rsidR="00F61179" w:rsidRDefault="00F61179" w:rsidP="00F61179">
      <w:pPr>
        <w:pStyle w:val="a4"/>
      </w:pPr>
      <w:r>
        <w:t xml:space="preserve">7.3. В случае нарушения </w:t>
      </w:r>
      <w:r>
        <w:rPr>
          <w:b/>
        </w:rPr>
        <w:t xml:space="preserve">«Арендатором» </w:t>
      </w:r>
      <w:r>
        <w:t xml:space="preserve">срока внесения арендной платы, установленного п.6.2. настоящего Договора, он уплачивает </w:t>
      </w:r>
      <w:r>
        <w:rPr>
          <w:b/>
        </w:rPr>
        <w:t xml:space="preserve">«Арендодателю» </w:t>
      </w:r>
      <w:r>
        <w:t>арендную плату за все время</w:t>
      </w:r>
      <w:r>
        <w:rPr>
          <w:b/>
        </w:rPr>
        <w:t xml:space="preserve"> </w:t>
      </w:r>
      <w:r>
        <w:t>просрочки, а также пеню в размере 0,1%, от суммы невнесенного платежа за каждый день просрочки.</w:t>
      </w:r>
    </w:p>
    <w:p w:rsidR="00F61179" w:rsidRDefault="00F61179" w:rsidP="00F61179">
      <w:pPr>
        <w:pStyle w:val="a4"/>
      </w:pPr>
      <w:r>
        <w:t>7.4. Арендатор несет имущественную ответственность за сохранность переданного в аренду Имущества с момента подписания акта приема-передачи имущества в аренду. Если Имущество, сданное в аренду, становится по вине Арендатора непригодным для использования, а также, если оно утрачено или выбыло из владения Арендатора полностью или частично, Арендатор возмещает Арендодателю нанесенные убытки в размере в соответствии с действующим законодательством РФ. Возмещение убытков не освобождает Арендатора от исполнения обязательств по настоящему договору.</w:t>
      </w:r>
    </w:p>
    <w:p w:rsidR="00F61179" w:rsidRDefault="00F61179" w:rsidP="00F61179">
      <w:pPr>
        <w:pStyle w:val="a4"/>
      </w:pPr>
      <w:r>
        <w:t>7.5. С момента подписания Сторонами акта приема-передачи имущества в аренду и до момента подписания акта приема-передачи (возврата) имущества из аренды, Арендатор является законным владельцем Имущества и в соответствии с действующим законодательством РФ несет ответственность за вред, причиненный жизни, здоровью и (или) имуществу иных лиц в результате эксплуатации Имущества.</w:t>
      </w:r>
    </w:p>
    <w:p w:rsidR="00F61179" w:rsidRDefault="00F61179" w:rsidP="00F61179">
      <w:pPr>
        <w:pStyle w:val="a4"/>
        <w:rPr>
          <w:szCs w:val="20"/>
        </w:rPr>
      </w:pPr>
    </w:p>
    <w:p w:rsidR="00F61179" w:rsidRPr="00FC0A42" w:rsidRDefault="00F61179" w:rsidP="00F61179">
      <w:pPr>
        <w:pStyle w:val="a4"/>
        <w:jc w:val="center"/>
        <w:rPr>
          <w:b/>
        </w:rPr>
      </w:pPr>
      <w:r>
        <w:rPr>
          <w:b/>
        </w:rPr>
        <w:t>8. Изменение и расторжение договора</w:t>
      </w:r>
    </w:p>
    <w:p w:rsidR="00F61179" w:rsidRDefault="00F61179" w:rsidP="00F61179">
      <w:pPr>
        <w:pStyle w:val="a4"/>
      </w:pPr>
      <w:r>
        <w:t xml:space="preserve">8.1. По истечении срока действия настоящего Договора и выполнении всех его  условий </w:t>
      </w:r>
      <w:r>
        <w:rPr>
          <w:b/>
        </w:rPr>
        <w:t>«Арендатор»</w:t>
      </w:r>
      <w:r>
        <w:t xml:space="preserve"> не имеет преимущественного права на возобновление договора, за исключением  случаев, установленных Федеральным законом от 26.07.2006г. № 135-ФЗ «О защите конкуренции».</w:t>
      </w:r>
    </w:p>
    <w:p w:rsidR="00F61179" w:rsidRDefault="00F61179" w:rsidP="00F61179">
      <w:pPr>
        <w:pStyle w:val="a4"/>
      </w:pPr>
      <w:r>
        <w:t>8.2. Вносимые в настоящий Договор дополнения и изменения рассматриваются сторонами в месячный срок и оформляются дополнительными соглашениями.</w:t>
      </w:r>
    </w:p>
    <w:p w:rsidR="00F61179" w:rsidRDefault="00F61179" w:rsidP="00F61179">
      <w:pPr>
        <w:pStyle w:val="a4"/>
      </w:pPr>
      <w:r>
        <w:t xml:space="preserve">8.3. Настоящий договор может быть расторгнут по инициативе </w:t>
      </w:r>
      <w:r>
        <w:rPr>
          <w:b/>
        </w:rPr>
        <w:t xml:space="preserve">«Арендатора» </w:t>
      </w:r>
      <w:r>
        <w:t xml:space="preserve">в одностороннем порядке при условии предварительного уведомления </w:t>
      </w:r>
      <w:r>
        <w:rPr>
          <w:b/>
        </w:rPr>
        <w:t>«Арендодателя»</w:t>
      </w:r>
      <w:r>
        <w:t xml:space="preserve"> за один месяц.</w:t>
      </w:r>
    </w:p>
    <w:p w:rsidR="00F61179" w:rsidRDefault="00F61179" w:rsidP="00F61179">
      <w:pPr>
        <w:pStyle w:val="a4"/>
      </w:pPr>
      <w:r>
        <w:t xml:space="preserve">8.4. Настоящий Договор может быть расторгнут досрочно по требованию </w:t>
      </w:r>
      <w:r>
        <w:rPr>
          <w:b/>
        </w:rPr>
        <w:t>«Арендодателя»</w:t>
      </w:r>
      <w:r>
        <w:t xml:space="preserve"> в одностороннем порядке при условии предварительного уведомления </w:t>
      </w:r>
      <w:r>
        <w:rPr>
          <w:b/>
        </w:rPr>
        <w:t>«Арендатора»</w:t>
      </w:r>
      <w:r>
        <w:t xml:space="preserve"> за 1 (один) месяц, в случае:</w:t>
      </w:r>
    </w:p>
    <w:p w:rsidR="00F61179" w:rsidRDefault="00F61179" w:rsidP="00F61179">
      <w:pPr>
        <w:pStyle w:val="a4"/>
      </w:pPr>
      <w:r>
        <w:t>8.4.1. Неуплаты арендной платы в размере указанном в п.6.1. Договора в течение 2-х месяцев подряд;</w:t>
      </w:r>
    </w:p>
    <w:p w:rsidR="00F61179" w:rsidRDefault="00F61179" w:rsidP="00F61179">
      <w:pPr>
        <w:pStyle w:val="a4"/>
      </w:pPr>
      <w:r>
        <w:t>8.4.2. Неисполнения обязанностей, предусмотренных пунктами 5.3. настоящего Договора.</w:t>
      </w:r>
    </w:p>
    <w:p w:rsidR="00F61179" w:rsidRDefault="00F61179" w:rsidP="00F61179">
      <w:pPr>
        <w:pStyle w:val="a4"/>
      </w:pPr>
      <w:r>
        <w:t>8.4.3. Разрушения арендуемых помещений или приведения их в состояние непригодное для его дальнейшей эксплуатации;</w:t>
      </w:r>
    </w:p>
    <w:p w:rsidR="00F61179" w:rsidRDefault="00F61179" w:rsidP="00F61179">
      <w:pPr>
        <w:pStyle w:val="a4"/>
      </w:pPr>
      <w:r>
        <w:t>8.4.4. Неисполнение пункта 3.1. настоящего Договора;</w:t>
      </w:r>
    </w:p>
    <w:p w:rsidR="00F61179" w:rsidRDefault="00F61179" w:rsidP="00F61179">
      <w:pPr>
        <w:pStyle w:val="a4"/>
      </w:pPr>
      <w:r>
        <w:lastRenderedPageBreak/>
        <w:t>8.4.5. В случае принятия решения о необходимости использования арендованных «Помещений» для собственных нужд муниципальным образованием Зазерское сельское поселение Тацинского  района Ростовскойобласти;</w:t>
      </w:r>
    </w:p>
    <w:p w:rsidR="00F61179" w:rsidRDefault="00F61179" w:rsidP="00F61179">
      <w:pPr>
        <w:pStyle w:val="a4"/>
      </w:pPr>
      <w:r>
        <w:t>8.4.6. Нарушения иных условий настоящего Договора.</w:t>
      </w:r>
    </w:p>
    <w:p w:rsidR="00F61179" w:rsidRDefault="00F61179" w:rsidP="00F61179">
      <w:pPr>
        <w:pStyle w:val="a4"/>
      </w:pPr>
      <w:r>
        <w:t xml:space="preserve">В указанных случаях </w:t>
      </w:r>
      <w:r>
        <w:rPr>
          <w:b/>
        </w:rPr>
        <w:t>«Арендодатель»</w:t>
      </w:r>
      <w:r>
        <w:t xml:space="preserve"> направляет </w:t>
      </w:r>
      <w:r>
        <w:rPr>
          <w:b/>
        </w:rPr>
        <w:t>«Арендатору»</w:t>
      </w:r>
      <w:r>
        <w:t xml:space="preserve"> по адресу, указанному в разделе 11 настоящего Договора заказным письмом уведомление о расторжении договора аренды и необходимости освобождения занимаемых «Помещений» в установленный срок.</w:t>
      </w:r>
    </w:p>
    <w:p w:rsidR="00F61179" w:rsidRDefault="00F61179" w:rsidP="00F61179">
      <w:pPr>
        <w:pStyle w:val="a4"/>
      </w:pPr>
      <w:r>
        <w:t>8.5. Договор может быть расторгнут и по иным основаниям, установленным действующим законодательством РФ.</w:t>
      </w:r>
    </w:p>
    <w:p w:rsidR="00F61179" w:rsidRDefault="00F61179" w:rsidP="00F61179">
      <w:pPr>
        <w:pStyle w:val="a4"/>
      </w:pPr>
      <w:r>
        <w:t xml:space="preserve">8.6. Расторжение Договора не освобождает </w:t>
      </w:r>
      <w:r>
        <w:rPr>
          <w:b/>
        </w:rPr>
        <w:t>«Арендатора»</w:t>
      </w:r>
      <w:r>
        <w:t xml:space="preserve"> от необходимости погашения    задолженности по арендной плате и выплаты неустойки (штрафа, пени).</w:t>
      </w:r>
    </w:p>
    <w:p w:rsidR="00F61179" w:rsidRDefault="00F61179" w:rsidP="00F61179">
      <w:pPr>
        <w:pStyle w:val="a4"/>
      </w:pPr>
      <w:r>
        <w:t xml:space="preserve">8.7. При невыполнении </w:t>
      </w:r>
      <w:r>
        <w:rPr>
          <w:b/>
        </w:rPr>
        <w:t xml:space="preserve">«Арендатором» </w:t>
      </w:r>
      <w:r>
        <w:t xml:space="preserve">обязанности по освобождению «Помещений», по основаниям предусмотренным настоящим Договором, </w:t>
      </w:r>
      <w:r>
        <w:rPr>
          <w:b/>
        </w:rPr>
        <w:t>«Арендодатель»</w:t>
      </w:r>
      <w:r>
        <w:t xml:space="preserve"> оставляет за собой право произвести самостоятельное вскрытие объекта аренды и вынос имущества </w:t>
      </w:r>
      <w:r>
        <w:rPr>
          <w:b/>
        </w:rPr>
        <w:t>«Арендатора»</w:t>
      </w:r>
      <w:r>
        <w:t xml:space="preserve"> с участием правоохранительных органов без возложения на </w:t>
      </w:r>
      <w:r>
        <w:rPr>
          <w:b/>
        </w:rPr>
        <w:t>«Арендодателя»</w:t>
      </w:r>
      <w:r>
        <w:t xml:space="preserve"> и правоохранительные органы ответственности за сохранность данного имущества в порядке предусмотренном ГК РФ.</w:t>
      </w:r>
    </w:p>
    <w:p w:rsidR="00F61179" w:rsidRPr="00FC0A42" w:rsidRDefault="00F61179" w:rsidP="00F61179">
      <w:pPr>
        <w:pStyle w:val="a4"/>
        <w:jc w:val="center"/>
        <w:rPr>
          <w:b/>
        </w:rPr>
      </w:pPr>
      <w:r>
        <w:rPr>
          <w:b/>
        </w:rPr>
        <w:t>9. Заключительные положения</w:t>
      </w:r>
    </w:p>
    <w:p w:rsidR="00F61179" w:rsidRDefault="00F61179" w:rsidP="00F61179">
      <w:pPr>
        <w:pStyle w:val="a4"/>
      </w:pPr>
      <w:r>
        <w:t>9.1.  Вопросы, не урегулированные настоящим Договором, разрешаются в соответствии с действующим законодательством РФ.</w:t>
      </w:r>
    </w:p>
    <w:p w:rsidR="00F61179" w:rsidRDefault="00F61179" w:rsidP="00F61179">
      <w:pPr>
        <w:pStyle w:val="a4"/>
      </w:pPr>
      <w:r>
        <w:t>9.2. Споры между сторонами подлежат рассмотрению в (... районном суде/ либо Арбитражном суде)Ростовской области.</w:t>
      </w:r>
    </w:p>
    <w:p w:rsidR="00F61179" w:rsidRPr="00724861" w:rsidRDefault="00F61179" w:rsidP="00F61179">
      <w:pPr>
        <w:pStyle w:val="a4"/>
      </w:pPr>
      <w:r>
        <w:t>9.3.  Договор составлен в 2-х</w:t>
      </w:r>
      <w:r>
        <w:rPr>
          <w:b/>
        </w:rPr>
        <w:t xml:space="preserve"> </w:t>
      </w:r>
      <w:r>
        <w:t xml:space="preserve">экземплярах, каждый из которых имеет одинаковую юридическую силу. Один экземпляр – для </w:t>
      </w:r>
      <w:r>
        <w:rPr>
          <w:b/>
        </w:rPr>
        <w:t>«Арендодателя»</w:t>
      </w:r>
      <w:r>
        <w:t xml:space="preserve">, второй экземпляр – для </w:t>
      </w:r>
      <w:r>
        <w:rPr>
          <w:b/>
        </w:rPr>
        <w:t>«Арендатора»</w:t>
      </w:r>
      <w:r>
        <w:t>.</w:t>
      </w:r>
    </w:p>
    <w:p w:rsidR="00F61179" w:rsidRDefault="00F61179" w:rsidP="00F61179">
      <w:pPr>
        <w:pStyle w:val="a4"/>
        <w:jc w:val="center"/>
        <w:rPr>
          <w:b/>
        </w:rPr>
      </w:pPr>
      <w:r>
        <w:rPr>
          <w:b/>
        </w:rPr>
        <w:t>10. Приложения к договору</w:t>
      </w:r>
    </w:p>
    <w:p w:rsidR="00F61179" w:rsidRDefault="00F61179" w:rsidP="00F61179">
      <w:pPr>
        <w:pStyle w:val="a4"/>
      </w:pPr>
      <w:r>
        <w:t>10.1.</w:t>
      </w:r>
      <w:r>
        <w:tab/>
        <w:t>К настоящему договору прилагаются:</w:t>
      </w:r>
    </w:p>
    <w:p w:rsidR="00F61179" w:rsidRDefault="00F61179" w:rsidP="00F61179">
      <w:pPr>
        <w:pStyle w:val="a4"/>
      </w:pPr>
      <w:r>
        <w:t>акт приема-передачи сдаваемых в аренду «Помещений» (Приложение № 1);</w:t>
      </w:r>
    </w:p>
    <w:p w:rsidR="00F61179" w:rsidRDefault="00F61179" w:rsidP="00F61179">
      <w:pPr>
        <w:pStyle w:val="a4"/>
      </w:pPr>
      <w:r>
        <w:t>копия протокола аукциона (протокола рассмотрения заявок) № _____ от ______________.</w:t>
      </w:r>
    </w:p>
    <w:p w:rsidR="00F61179" w:rsidRDefault="00F61179" w:rsidP="00F61179">
      <w:pPr>
        <w:pStyle w:val="a4"/>
        <w:rPr>
          <w:b/>
        </w:rPr>
      </w:pPr>
    </w:p>
    <w:p w:rsidR="00F61179" w:rsidRDefault="00F61179" w:rsidP="00F61179">
      <w:pPr>
        <w:pStyle w:val="a4"/>
        <w:rPr>
          <w:b/>
        </w:rPr>
      </w:pPr>
      <w:r>
        <w:rPr>
          <w:b/>
        </w:rPr>
        <w:t>Юридические адреса сторон</w:t>
      </w:r>
    </w:p>
    <w:p w:rsidR="00F61179" w:rsidRDefault="00F61179" w:rsidP="00F61179">
      <w:pPr>
        <w:pStyle w:val="a4"/>
        <w:rPr>
          <w:b/>
        </w:rPr>
      </w:pPr>
    </w:p>
    <w:p w:rsidR="00F61179" w:rsidRDefault="00F61179" w:rsidP="00F61179">
      <w:pPr>
        <w:pStyle w:val="a4"/>
        <w:rPr>
          <w:b/>
        </w:rPr>
      </w:pPr>
      <w:r>
        <w:rPr>
          <w:b/>
        </w:rPr>
        <w:t>«Арендодатель»:                                                           «Арендатор»:</w:t>
      </w:r>
    </w:p>
    <w:p w:rsidR="00F61179" w:rsidRDefault="00F61179" w:rsidP="00F61179">
      <w:pPr>
        <w:pStyle w:val="a4"/>
        <w:rPr>
          <w:b/>
        </w:rPr>
      </w:pPr>
    </w:p>
    <w:tbl>
      <w:tblPr>
        <w:tblW w:w="0" w:type="auto"/>
        <w:tblLook w:val="04A0"/>
      </w:tblPr>
      <w:tblGrid>
        <w:gridCol w:w="5211"/>
        <w:gridCol w:w="4644"/>
      </w:tblGrid>
      <w:tr w:rsidR="00F61179" w:rsidTr="001B2B93">
        <w:tc>
          <w:tcPr>
            <w:tcW w:w="5211" w:type="dxa"/>
          </w:tcPr>
          <w:p w:rsidR="00F61179" w:rsidRPr="004C78F8" w:rsidRDefault="00F61179" w:rsidP="001B2B93">
            <w:pPr>
              <w:rPr>
                <w:rFonts w:eastAsia="Times New Roman"/>
                <w:sz w:val="20"/>
                <w:szCs w:val="20"/>
              </w:rPr>
            </w:pPr>
          </w:p>
          <w:p w:rsidR="00F61179" w:rsidRPr="004C78F8" w:rsidRDefault="00F61179" w:rsidP="001B2B93">
            <w:pPr>
              <w:rPr>
                <w:rFonts w:eastAsia="Times New Roman"/>
                <w:sz w:val="20"/>
                <w:szCs w:val="20"/>
              </w:rPr>
            </w:pPr>
            <w:r w:rsidRPr="004C78F8">
              <w:rPr>
                <w:rFonts w:eastAsia="Times New Roman"/>
                <w:sz w:val="20"/>
                <w:szCs w:val="20"/>
              </w:rPr>
              <w:t xml:space="preserve">Администрация Зазерского сельского поселения, </w:t>
            </w:r>
          </w:p>
          <w:p w:rsidR="00F61179" w:rsidRPr="004C78F8" w:rsidRDefault="00F61179" w:rsidP="001B2B93">
            <w:pPr>
              <w:rPr>
                <w:rFonts w:eastAsia="Times New Roman"/>
                <w:sz w:val="20"/>
                <w:szCs w:val="20"/>
              </w:rPr>
            </w:pPr>
            <w:r w:rsidRPr="004C78F8">
              <w:rPr>
                <w:rFonts w:eastAsia="Times New Roman"/>
                <w:sz w:val="20"/>
                <w:szCs w:val="20"/>
              </w:rPr>
              <w:t xml:space="preserve"> х.  Зазерский, ул.Центральная, 48, Тацинского района,  Ростовской области</w:t>
            </w:r>
          </w:p>
          <w:p w:rsidR="00F61179" w:rsidRPr="004C78F8" w:rsidRDefault="00F61179" w:rsidP="001B2B93">
            <w:pPr>
              <w:rPr>
                <w:rFonts w:eastAsia="Times New Roman"/>
                <w:sz w:val="20"/>
                <w:szCs w:val="20"/>
              </w:rPr>
            </w:pPr>
            <w:r w:rsidRPr="004C78F8">
              <w:rPr>
                <w:rFonts w:eastAsia="Times New Roman"/>
                <w:sz w:val="20"/>
                <w:szCs w:val="20"/>
              </w:rPr>
              <w:t xml:space="preserve">получатель платежа – УФК по Ростовской области  (Администрация Зазерского сельского поселения,  л/с ______________), </w:t>
            </w:r>
          </w:p>
          <w:p w:rsidR="00F61179" w:rsidRPr="004C78F8" w:rsidRDefault="00F61179" w:rsidP="001B2B93">
            <w:pPr>
              <w:rPr>
                <w:rFonts w:eastAsia="Times New Roman"/>
                <w:sz w:val="20"/>
                <w:szCs w:val="20"/>
              </w:rPr>
            </w:pPr>
            <w:r w:rsidRPr="004C78F8">
              <w:rPr>
                <w:rFonts w:eastAsia="Times New Roman"/>
                <w:sz w:val="20"/>
                <w:szCs w:val="20"/>
              </w:rPr>
              <w:t xml:space="preserve">казначейский  счет ______________________ </w:t>
            </w:r>
          </w:p>
          <w:p w:rsidR="00F61179" w:rsidRPr="004C78F8" w:rsidRDefault="00F61179" w:rsidP="001B2B93">
            <w:pPr>
              <w:rPr>
                <w:rFonts w:eastAsia="Times New Roman"/>
                <w:sz w:val="20"/>
                <w:szCs w:val="20"/>
              </w:rPr>
            </w:pPr>
            <w:r w:rsidRPr="004C78F8">
              <w:rPr>
                <w:rFonts w:eastAsia="Times New Roman"/>
                <w:sz w:val="20"/>
                <w:szCs w:val="20"/>
              </w:rPr>
              <w:t xml:space="preserve">Отделение Ростов на Дону банка России,  </w:t>
            </w:r>
            <w:r w:rsidRPr="004C78F8">
              <w:rPr>
                <w:rFonts w:eastAsia="Times New Roman"/>
                <w:bCs/>
                <w:sz w:val="20"/>
                <w:szCs w:val="20"/>
              </w:rPr>
              <w:t xml:space="preserve">БИК 016015102; </w:t>
            </w:r>
            <w:r w:rsidRPr="00FC0A42">
              <w:rPr>
                <w:sz w:val="20"/>
                <w:szCs w:val="20"/>
              </w:rPr>
              <w:t>ИНН 6134009888;  КПП 613401001,</w:t>
            </w:r>
            <w:r w:rsidRPr="004C78F8">
              <w:rPr>
                <w:rFonts w:eastAsia="Times New Roman"/>
                <w:bCs/>
                <w:sz w:val="20"/>
                <w:szCs w:val="20"/>
              </w:rPr>
              <w:tab/>
            </w:r>
            <w:r w:rsidRPr="004C78F8">
              <w:rPr>
                <w:rFonts w:eastAsia="Times New Roman"/>
                <w:bCs/>
                <w:sz w:val="20"/>
                <w:szCs w:val="20"/>
              </w:rPr>
              <w:tab/>
            </w:r>
            <w:r w:rsidRPr="004C78F8">
              <w:rPr>
                <w:rFonts w:eastAsia="Times New Roman"/>
                <w:bCs/>
                <w:sz w:val="20"/>
                <w:szCs w:val="20"/>
              </w:rPr>
              <w:tab/>
            </w:r>
            <w:r w:rsidRPr="004C78F8">
              <w:rPr>
                <w:rFonts w:eastAsia="Times New Roman"/>
                <w:bCs/>
                <w:sz w:val="20"/>
                <w:szCs w:val="20"/>
              </w:rPr>
              <w:tab/>
            </w:r>
          </w:p>
          <w:p w:rsidR="00F61179" w:rsidRPr="004C78F8" w:rsidRDefault="00F61179" w:rsidP="001B2B93">
            <w:pPr>
              <w:rPr>
                <w:rFonts w:eastAsia="Times New Roman"/>
                <w:sz w:val="20"/>
                <w:szCs w:val="20"/>
              </w:rPr>
            </w:pPr>
            <w:r w:rsidRPr="004C78F8">
              <w:rPr>
                <w:rFonts w:eastAsia="Times New Roman"/>
                <w:bCs/>
                <w:sz w:val="20"/>
                <w:szCs w:val="20"/>
              </w:rPr>
              <w:t>Глава Администрации Зазерского</w:t>
            </w:r>
          </w:p>
          <w:p w:rsidR="00F61179" w:rsidRDefault="00F61179" w:rsidP="001B2B93">
            <w:pPr>
              <w:rPr>
                <w:rFonts w:eastAsia="Times New Roman"/>
              </w:rPr>
            </w:pPr>
            <w:r w:rsidRPr="004C78F8">
              <w:rPr>
                <w:rFonts w:eastAsia="Times New Roman"/>
                <w:bCs/>
                <w:sz w:val="20"/>
                <w:szCs w:val="20"/>
              </w:rPr>
              <w:t>сельского поселения</w:t>
            </w:r>
            <w:r>
              <w:rPr>
                <w:rFonts w:eastAsia="Times New Roman"/>
                <w:bCs/>
              </w:rPr>
              <w:t xml:space="preserve">                              </w:t>
            </w:r>
          </w:p>
          <w:p w:rsidR="00F61179" w:rsidRDefault="00F61179" w:rsidP="001B2B93">
            <w:pPr>
              <w:rPr>
                <w:rFonts w:eastAsia="Times New Roman"/>
                <w:bCs/>
              </w:rPr>
            </w:pPr>
          </w:p>
          <w:p w:rsidR="00F61179" w:rsidRDefault="00F61179" w:rsidP="001B2B93">
            <w:pPr>
              <w:pStyle w:val="a4"/>
              <w:rPr>
                <w:b/>
                <w:lang w:eastAsia="ar-SA"/>
              </w:rPr>
            </w:pPr>
            <w:r>
              <w:rPr>
                <w:bCs/>
              </w:rPr>
              <w:t>______________  Ю.И. Артеменко</w:t>
            </w:r>
          </w:p>
        </w:tc>
        <w:tc>
          <w:tcPr>
            <w:tcW w:w="4644" w:type="dxa"/>
          </w:tcPr>
          <w:p w:rsidR="00F61179" w:rsidRDefault="00F61179" w:rsidP="001B2B93">
            <w:pPr>
              <w:pStyle w:val="a4"/>
              <w:rPr>
                <w:b/>
                <w:lang w:eastAsia="ar-SA"/>
              </w:rPr>
            </w:pPr>
          </w:p>
        </w:tc>
      </w:tr>
    </w:tbl>
    <w:p w:rsidR="00F61179" w:rsidRDefault="00F61179" w:rsidP="00F61179">
      <w:pPr>
        <w:pStyle w:val="a4"/>
        <w:rPr>
          <w:b/>
          <w:szCs w:val="20"/>
          <w:lang w:eastAsia="ar-SA"/>
        </w:rPr>
      </w:pPr>
    </w:p>
    <w:p w:rsidR="00F61179" w:rsidRDefault="00F61179" w:rsidP="00F61179">
      <w:pPr>
        <w:pStyle w:val="a4"/>
      </w:pPr>
    </w:p>
    <w:p w:rsidR="00AD008E" w:rsidRDefault="00AD008E" w:rsidP="00F61179">
      <w:pPr>
        <w:pStyle w:val="a4"/>
      </w:pPr>
    </w:p>
    <w:p w:rsidR="00AD008E" w:rsidRDefault="00AD008E" w:rsidP="00F61179">
      <w:pPr>
        <w:pStyle w:val="a4"/>
      </w:pPr>
    </w:p>
    <w:p w:rsidR="00F61179" w:rsidRDefault="00F61179" w:rsidP="00F61179">
      <w:pPr>
        <w:pStyle w:val="a4"/>
        <w:jc w:val="center"/>
      </w:pPr>
      <w:r>
        <w:t>Приложение № 1 к договору аренды</w:t>
      </w:r>
    </w:p>
    <w:p w:rsidR="00F61179" w:rsidRDefault="00F61179" w:rsidP="00F61179">
      <w:pPr>
        <w:pStyle w:val="a4"/>
        <w:jc w:val="center"/>
      </w:pPr>
      <w:r>
        <w:t>№___ от «__» _________ 20___г.</w:t>
      </w:r>
    </w:p>
    <w:p w:rsidR="00F61179" w:rsidRDefault="00F61179" w:rsidP="00F61179">
      <w:pPr>
        <w:pStyle w:val="a4"/>
        <w:jc w:val="center"/>
      </w:pPr>
    </w:p>
    <w:p w:rsidR="00F61179" w:rsidRDefault="00F61179" w:rsidP="00F61179">
      <w:pPr>
        <w:pStyle w:val="a4"/>
        <w:jc w:val="center"/>
        <w:rPr>
          <w:b/>
          <w:sz w:val="28"/>
          <w:szCs w:val="28"/>
        </w:rPr>
      </w:pPr>
      <w:r>
        <w:rPr>
          <w:b/>
          <w:sz w:val="28"/>
          <w:szCs w:val="28"/>
        </w:rPr>
        <w:t>АКТ</w:t>
      </w:r>
    </w:p>
    <w:p w:rsidR="00F61179" w:rsidRDefault="00F61179" w:rsidP="00F61179">
      <w:pPr>
        <w:pStyle w:val="a4"/>
        <w:jc w:val="center"/>
        <w:rPr>
          <w:b/>
          <w:szCs w:val="20"/>
        </w:rPr>
      </w:pPr>
      <w:r>
        <w:rPr>
          <w:b/>
        </w:rPr>
        <w:t>приема-передачи к договору аренды</w:t>
      </w:r>
    </w:p>
    <w:p w:rsidR="00F61179" w:rsidRDefault="00F61179" w:rsidP="00F61179">
      <w:pPr>
        <w:pStyle w:val="a4"/>
        <w:jc w:val="center"/>
        <w:rPr>
          <w:b/>
        </w:rPr>
      </w:pPr>
      <w:r>
        <w:rPr>
          <w:b/>
        </w:rPr>
        <w:t>№ ___ от «___» ___________ 2023_г.</w:t>
      </w:r>
    </w:p>
    <w:p w:rsidR="00F61179" w:rsidRDefault="00F61179" w:rsidP="00F61179">
      <w:pPr>
        <w:pStyle w:val="a4"/>
      </w:pPr>
    </w:p>
    <w:p w:rsidR="00F61179" w:rsidRDefault="00F61179" w:rsidP="00F61179">
      <w:pPr>
        <w:pStyle w:val="a4"/>
      </w:pPr>
      <w:r>
        <w:t>х.Зазерский                                                             «__» __________ 2023г.</w:t>
      </w:r>
    </w:p>
    <w:p w:rsidR="00F61179" w:rsidRDefault="00F61179" w:rsidP="00F61179">
      <w:pPr>
        <w:pStyle w:val="a4"/>
      </w:pPr>
    </w:p>
    <w:p w:rsidR="00F61179" w:rsidRDefault="00F61179" w:rsidP="00F61179">
      <w:pPr>
        <w:pStyle w:val="a4"/>
      </w:pPr>
    </w:p>
    <w:p w:rsidR="00F61179" w:rsidRDefault="00F61179" w:rsidP="00F61179">
      <w:pPr>
        <w:pStyle w:val="a4"/>
      </w:pPr>
      <w:r>
        <w:rPr>
          <w:b/>
        </w:rPr>
        <w:t xml:space="preserve">             Администрации  Зазерского сельского поселения Тацинского района Ростовской области,, </w:t>
      </w:r>
      <w:r>
        <w:t xml:space="preserve">именуемый далее </w:t>
      </w:r>
      <w:r>
        <w:rPr>
          <w:b/>
        </w:rPr>
        <w:t xml:space="preserve">«Арендодатель», </w:t>
      </w:r>
      <w:r>
        <w:t xml:space="preserve">в лице главы администрации ______________________________________, действующей на основании Устава, с одной стороны и </w:t>
      </w:r>
      <w:r>
        <w:rPr>
          <w:b/>
        </w:rPr>
        <w:t xml:space="preserve">______________________________________________________, </w:t>
      </w:r>
      <w:r>
        <w:t xml:space="preserve">именуемый далее </w:t>
      </w:r>
      <w:r>
        <w:rPr>
          <w:b/>
        </w:rPr>
        <w:t xml:space="preserve">«Арендатор», </w:t>
      </w:r>
      <w:r>
        <w:t>действующий на основании: ___________________________, с другой стороны, составили настоящий акт о нижеследующем:</w:t>
      </w:r>
    </w:p>
    <w:p w:rsidR="00F61179" w:rsidRDefault="00F61179" w:rsidP="00F61179">
      <w:pPr>
        <w:pStyle w:val="a4"/>
        <w:rPr>
          <w:highlight w:val="yellow"/>
        </w:rPr>
      </w:pPr>
    </w:p>
    <w:p w:rsidR="00F61179" w:rsidRDefault="00F61179" w:rsidP="00F61179">
      <w:pPr>
        <w:pStyle w:val="a4"/>
      </w:pPr>
      <w:r>
        <w:rPr>
          <w:b/>
        </w:rPr>
        <w:t xml:space="preserve">             Администрации  Зазерского сельского поселения Тацинского района Ростовской области</w:t>
      </w:r>
      <w:r>
        <w:t xml:space="preserve">, в соответствии с Договором аренды №___ от __________ 202__г. передает, а _____________________________________________ принимает  нежилое здание с кадастровым номером ___________, расположенного по адресу: ___________далее по тексту </w:t>
      </w:r>
      <w:r>
        <w:rPr>
          <w:b/>
        </w:rPr>
        <w:t>«Нежилое здание »</w:t>
      </w:r>
      <w:r>
        <w:t xml:space="preserve">.,а также </w:t>
      </w:r>
      <w:r>
        <w:rPr>
          <w:bCs/>
        </w:rPr>
        <w:t>земельный участок, расположенный под  арендуемым  зданием</w:t>
      </w:r>
    </w:p>
    <w:p w:rsidR="00F61179" w:rsidRDefault="00F61179" w:rsidP="00F61179">
      <w:pPr>
        <w:pStyle w:val="a4"/>
        <w:rPr>
          <w:szCs w:val="20"/>
        </w:rPr>
      </w:pPr>
    </w:p>
    <w:p w:rsidR="00F61179" w:rsidRDefault="00F61179" w:rsidP="00F61179">
      <w:pPr>
        <w:pStyle w:val="a4"/>
      </w:pPr>
      <w:r>
        <w:t xml:space="preserve">Указанное </w:t>
      </w:r>
      <w:r>
        <w:rPr>
          <w:b/>
        </w:rPr>
        <w:t>«Нежилое здание »</w:t>
      </w:r>
      <w:r>
        <w:t xml:space="preserve"> передается в удовлетворительном состоянии, пригодном для эксплуатации по назначению. Претензий у Сторон к передаваемому </w:t>
      </w:r>
      <w:r>
        <w:rPr>
          <w:b/>
        </w:rPr>
        <w:t>«Нежилому зданию»</w:t>
      </w:r>
      <w:r>
        <w:t xml:space="preserve"> не имеется.</w:t>
      </w:r>
    </w:p>
    <w:p w:rsidR="00F61179" w:rsidRDefault="00F61179" w:rsidP="00F61179">
      <w:pPr>
        <w:pStyle w:val="a4"/>
      </w:pPr>
    </w:p>
    <w:p w:rsidR="00F61179" w:rsidRDefault="00F61179" w:rsidP="00F61179">
      <w:pPr>
        <w:pStyle w:val="a4"/>
      </w:pPr>
      <w:r>
        <w:t>Настоящий акт составлен в двух экземплярах, имеющих одинаковую юридическую силу, по одному экземпляру – для каждой из сторон.</w:t>
      </w:r>
    </w:p>
    <w:p w:rsidR="00F61179" w:rsidRDefault="00F61179" w:rsidP="00F61179">
      <w:pPr>
        <w:pStyle w:val="a4"/>
      </w:pPr>
    </w:p>
    <w:p w:rsidR="00F61179" w:rsidRDefault="00F61179" w:rsidP="00F61179">
      <w:pPr>
        <w:pStyle w:val="a4"/>
      </w:pPr>
      <w:r>
        <w:t>Передал:</w:t>
      </w:r>
      <w:r>
        <w:tab/>
      </w:r>
      <w:r>
        <w:tab/>
      </w:r>
      <w:r>
        <w:tab/>
      </w:r>
      <w:r>
        <w:tab/>
      </w:r>
      <w:r>
        <w:tab/>
      </w:r>
      <w:r>
        <w:tab/>
        <w:t>Принял:</w:t>
      </w:r>
    </w:p>
    <w:p w:rsidR="00F61179" w:rsidRDefault="00F61179" w:rsidP="00F61179">
      <w:pPr>
        <w:pStyle w:val="a4"/>
        <w:rPr>
          <w:b/>
          <w:lang w:val="en-US"/>
        </w:rPr>
      </w:pPr>
    </w:p>
    <w:tbl>
      <w:tblPr>
        <w:tblW w:w="0" w:type="auto"/>
        <w:tblLook w:val="04A0"/>
      </w:tblPr>
      <w:tblGrid>
        <w:gridCol w:w="5060"/>
        <w:gridCol w:w="4511"/>
      </w:tblGrid>
      <w:tr w:rsidR="00F61179" w:rsidTr="001B2B93">
        <w:tc>
          <w:tcPr>
            <w:tcW w:w="5060" w:type="dxa"/>
          </w:tcPr>
          <w:p w:rsidR="00F61179" w:rsidRDefault="00F61179" w:rsidP="001B2B93">
            <w:pPr>
              <w:ind w:firstLine="720"/>
              <w:rPr>
                <w:rFonts w:eastAsia="Times New Roman"/>
              </w:rPr>
            </w:pPr>
            <w:r>
              <w:rPr>
                <w:rFonts w:eastAsia="Times New Roman"/>
                <w:b/>
                <w:bCs/>
                <w:u w:val="single"/>
              </w:rPr>
              <w:t>Арендодатель</w:t>
            </w:r>
            <w:r>
              <w:rPr>
                <w:rFonts w:eastAsia="Times New Roman"/>
                <w:b/>
                <w:bCs/>
              </w:rPr>
              <w:tab/>
            </w:r>
          </w:p>
          <w:p w:rsidR="00F61179" w:rsidRDefault="00F61179" w:rsidP="001B2B93">
            <w:pPr>
              <w:rPr>
                <w:rFonts w:eastAsia="Times New Roman"/>
              </w:rPr>
            </w:pPr>
            <w:r>
              <w:rPr>
                <w:rFonts w:eastAsia="Times New Roman"/>
              </w:rPr>
              <w:t xml:space="preserve">Администрация Зазерского сельского поселения, </w:t>
            </w:r>
          </w:p>
          <w:p w:rsidR="00F61179" w:rsidRDefault="00F61179" w:rsidP="001B2B93">
            <w:pPr>
              <w:rPr>
                <w:rFonts w:eastAsia="Times New Roman"/>
              </w:rPr>
            </w:pPr>
            <w:r>
              <w:rPr>
                <w:rFonts w:eastAsia="Times New Roman"/>
              </w:rPr>
              <w:t xml:space="preserve"> х.  Зазерский, ул.Центральная, 48, Тацинского района,  Ростовской области</w:t>
            </w:r>
          </w:p>
          <w:p w:rsidR="00F61179" w:rsidRDefault="00F61179" w:rsidP="001B2B93">
            <w:pPr>
              <w:rPr>
                <w:rFonts w:eastAsia="Times New Roman"/>
              </w:rPr>
            </w:pPr>
            <w:r>
              <w:rPr>
                <w:rFonts w:eastAsia="Times New Roman"/>
              </w:rPr>
              <w:t xml:space="preserve">получатель платежа – УФК по Ростовской области  (Администрация Зазерского сельского поселения,  л/с ______________), </w:t>
            </w:r>
          </w:p>
          <w:p w:rsidR="00F61179" w:rsidRDefault="00F61179" w:rsidP="001B2B93">
            <w:pPr>
              <w:rPr>
                <w:rFonts w:eastAsia="Times New Roman"/>
              </w:rPr>
            </w:pPr>
            <w:r>
              <w:rPr>
                <w:rFonts w:eastAsia="Times New Roman"/>
              </w:rPr>
              <w:t xml:space="preserve">казначейский  счет ______________________ </w:t>
            </w:r>
          </w:p>
          <w:p w:rsidR="00F61179" w:rsidRDefault="00F61179" w:rsidP="001B2B93">
            <w:pPr>
              <w:rPr>
                <w:rFonts w:eastAsia="Times New Roman"/>
              </w:rPr>
            </w:pPr>
            <w:r>
              <w:rPr>
                <w:rFonts w:eastAsia="Times New Roman"/>
              </w:rPr>
              <w:t xml:space="preserve">Отделение Ростов на Дону банка России,  </w:t>
            </w:r>
            <w:r>
              <w:rPr>
                <w:rFonts w:eastAsia="Times New Roman"/>
                <w:bCs/>
              </w:rPr>
              <w:t xml:space="preserve">БИК 016015102; </w:t>
            </w:r>
            <w:r w:rsidRPr="00FC0A42">
              <w:t>ИНН 6134009888;  КПП 613401001,</w:t>
            </w:r>
            <w:r>
              <w:rPr>
                <w:rFonts w:eastAsia="Times New Roman"/>
                <w:bCs/>
              </w:rPr>
              <w:tab/>
            </w:r>
            <w:r>
              <w:rPr>
                <w:rFonts w:eastAsia="Times New Roman"/>
                <w:bCs/>
              </w:rPr>
              <w:tab/>
            </w:r>
            <w:r>
              <w:rPr>
                <w:rFonts w:eastAsia="Times New Roman"/>
                <w:bCs/>
              </w:rPr>
              <w:tab/>
            </w:r>
            <w:r>
              <w:rPr>
                <w:rFonts w:eastAsia="Times New Roman"/>
                <w:bCs/>
              </w:rPr>
              <w:tab/>
            </w:r>
          </w:p>
          <w:p w:rsidR="00F61179" w:rsidRDefault="00F61179" w:rsidP="001B2B93">
            <w:pPr>
              <w:rPr>
                <w:rFonts w:eastAsia="Times New Roman"/>
              </w:rPr>
            </w:pPr>
            <w:r>
              <w:rPr>
                <w:rFonts w:eastAsia="Times New Roman"/>
                <w:bCs/>
              </w:rPr>
              <w:t>Глава Администрации Зазерского</w:t>
            </w:r>
          </w:p>
          <w:p w:rsidR="00F61179" w:rsidRDefault="00F61179" w:rsidP="001B2B93">
            <w:pPr>
              <w:rPr>
                <w:rFonts w:eastAsia="Times New Roman"/>
              </w:rPr>
            </w:pPr>
            <w:r>
              <w:rPr>
                <w:rFonts w:eastAsia="Times New Roman"/>
                <w:bCs/>
              </w:rPr>
              <w:t xml:space="preserve">сельского поселения                              </w:t>
            </w:r>
          </w:p>
          <w:p w:rsidR="00F61179" w:rsidRDefault="00F61179" w:rsidP="001B2B93">
            <w:pPr>
              <w:rPr>
                <w:rFonts w:eastAsia="Times New Roman"/>
                <w:bCs/>
              </w:rPr>
            </w:pPr>
            <w:r>
              <w:rPr>
                <w:rFonts w:eastAsia="Times New Roman"/>
                <w:bCs/>
              </w:rPr>
              <w:t>Ю.И. Артеменко</w:t>
            </w:r>
          </w:p>
          <w:p w:rsidR="00F61179" w:rsidRDefault="00F61179" w:rsidP="001B2B93">
            <w:pPr>
              <w:pStyle w:val="a4"/>
              <w:rPr>
                <w:b/>
                <w:lang w:eastAsia="ar-SA"/>
              </w:rPr>
            </w:pPr>
          </w:p>
        </w:tc>
        <w:tc>
          <w:tcPr>
            <w:tcW w:w="4511" w:type="dxa"/>
          </w:tcPr>
          <w:p w:rsidR="00F61179" w:rsidRDefault="00F61179" w:rsidP="001B2B93">
            <w:pPr>
              <w:pStyle w:val="a4"/>
              <w:rPr>
                <w:b/>
                <w:lang w:eastAsia="ar-SA"/>
              </w:rPr>
            </w:pPr>
          </w:p>
        </w:tc>
      </w:tr>
    </w:tbl>
    <w:p w:rsidR="00F61179" w:rsidRDefault="00F61179" w:rsidP="00F61179">
      <w:pPr>
        <w:pStyle w:val="ConsPlusNormal"/>
        <w:widowControl/>
        <w:ind w:firstLine="540"/>
        <w:jc w:val="center"/>
        <w:rPr>
          <w:rFonts w:ascii="Times New Roman" w:hAnsi="Times New Roman" w:cs="Times New Roman"/>
          <w:sz w:val="28"/>
          <w:szCs w:val="28"/>
        </w:rPr>
      </w:pPr>
    </w:p>
    <w:p w:rsidR="00F61179" w:rsidRDefault="00F61179" w:rsidP="00F61179"/>
    <w:p w:rsidR="00F61179" w:rsidRDefault="00F61179" w:rsidP="00F61179"/>
    <w:p w:rsidR="00F61179" w:rsidRPr="00C24644" w:rsidRDefault="00F61179" w:rsidP="00F61179">
      <w:pPr>
        <w:rPr>
          <w:b/>
        </w:rPr>
      </w:pPr>
    </w:p>
    <w:p w:rsidR="00B81906" w:rsidRPr="001F3D61" w:rsidRDefault="00B81906" w:rsidP="00B81906">
      <w:pPr>
        <w:pStyle w:val="ab"/>
        <w:ind w:firstLine="539"/>
        <w:jc w:val="both"/>
        <w:rPr>
          <w:b/>
          <w:bCs/>
          <w:sz w:val="28"/>
          <w:szCs w:val="28"/>
        </w:rPr>
      </w:pPr>
    </w:p>
    <w:p w:rsidR="00027678" w:rsidRPr="001F3D61" w:rsidRDefault="00027678" w:rsidP="0099143F">
      <w:pPr>
        <w:spacing w:before="1"/>
        <w:ind w:right="32"/>
        <w:rPr>
          <w:rFonts w:asciiTheme="majorHAnsi" w:eastAsia="MS Mincho" w:hAnsiTheme="majorHAnsi" w:cstheme="majorBidi"/>
          <w:b/>
          <w:bCs/>
          <w:color w:val="365F91" w:themeColor="accent1" w:themeShade="BF"/>
          <w:kern w:val="32"/>
          <w:sz w:val="28"/>
          <w:szCs w:val="28"/>
        </w:rPr>
      </w:pPr>
    </w:p>
    <w:p w:rsidR="006D1D97" w:rsidRPr="00ED4373" w:rsidRDefault="006D1D97" w:rsidP="006D1D97">
      <w:pPr>
        <w:pStyle w:val="a9"/>
        <w:tabs>
          <w:tab w:val="left" w:pos="993"/>
        </w:tabs>
        <w:ind w:left="2832"/>
        <w:rPr>
          <w:b/>
          <w:bCs/>
          <w:sz w:val="28"/>
          <w:szCs w:val="28"/>
        </w:rPr>
      </w:pPr>
    </w:p>
    <w:p w:rsidR="00913E89" w:rsidRPr="00ED4373" w:rsidRDefault="00913E89" w:rsidP="006D1D97">
      <w:pPr>
        <w:pStyle w:val="ConsPlusNonformat"/>
        <w:widowControl/>
        <w:tabs>
          <w:tab w:val="left" w:pos="567"/>
        </w:tabs>
        <w:ind w:right="27" w:firstLine="567"/>
        <w:rPr>
          <w:sz w:val="28"/>
          <w:szCs w:val="28"/>
        </w:rPr>
      </w:pPr>
    </w:p>
    <w:sectPr w:rsidR="00913E89" w:rsidRPr="00ED4373" w:rsidSect="0099143F">
      <w:pgSz w:w="11906" w:h="16838"/>
      <w:pgMar w:top="567" w:right="84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3E0" w:rsidRDefault="001763E0" w:rsidP="00F61179">
      <w:pPr>
        <w:spacing w:after="0"/>
      </w:pPr>
      <w:r>
        <w:separator/>
      </w:r>
    </w:p>
  </w:endnote>
  <w:endnote w:type="continuationSeparator" w:id="1">
    <w:p w:rsidR="001763E0" w:rsidRDefault="001763E0" w:rsidP="00F611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3E0" w:rsidRDefault="001763E0" w:rsidP="00F61179">
      <w:pPr>
        <w:spacing w:after="0"/>
      </w:pPr>
      <w:r>
        <w:separator/>
      </w:r>
    </w:p>
  </w:footnote>
  <w:footnote w:type="continuationSeparator" w:id="1">
    <w:p w:rsidR="001763E0" w:rsidRDefault="001763E0" w:rsidP="00F611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E16"/>
    <w:multiLevelType w:val="multilevel"/>
    <w:tmpl w:val="027C9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0DD5998"/>
    <w:multiLevelType w:val="multilevel"/>
    <w:tmpl w:val="E84AFE8A"/>
    <w:styleLink w:val="WWNum1"/>
    <w:lvl w:ilvl="0">
      <w:start w:val="1"/>
      <w:numFmt w:val="decimal"/>
      <w:lvlText w:val="%1."/>
      <w:lvlJc w:val="left"/>
      <w:pPr>
        <w:ind w:left="360" w:hanging="360"/>
      </w:pPr>
    </w:lvl>
    <w:lvl w:ilvl="1">
      <w:start w:val="1"/>
      <w:numFmt w:val="decimal"/>
      <w:lvlText w:val="%1.%2."/>
      <w:lvlJc w:val="left"/>
      <w:pPr>
        <w:ind w:left="357" w:firstLine="3"/>
      </w:pPr>
    </w:lvl>
    <w:lvl w:ilvl="2">
      <w:start w:val="1"/>
      <w:numFmt w:val="decimal"/>
      <w:lvlText w:val="%1.%2.%3."/>
      <w:lvlJc w:val="left"/>
      <w:pPr>
        <w:ind w:left="357" w:firstLine="363"/>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E5756C8"/>
    <w:multiLevelType w:val="hybridMultilevel"/>
    <w:tmpl w:val="05AE4ECE"/>
    <w:lvl w:ilvl="0" w:tplc="C518A2BA">
      <w:start w:val="1"/>
      <w:numFmt w:val="decimal"/>
      <w:lvlText w:val="%1."/>
      <w:lvlJc w:val="left"/>
      <w:pPr>
        <w:ind w:left="1707" w:hanging="289"/>
      </w:pPr>
      <w:rPr>
        <w:rFonts w:ascii="Times New Roman" w:eastAsia="Times New Roman" w:hAnsi="Times New Roman" w:cs="Times New Roman" w:hint="default"/>
        <w:w w:val="100"/>
        <w:sz w:val="24"/>
        <w:szCs w:val="24"/>
        <w:lang w:val="ru-RU" w:eastAsia="en-US" w:bidi="ar-SA"/>
      </w:rPr>
    </w:lvl>
    <w:lvl w:ilvl="1" w:tplc="43080806">
      <w:start w:val="1"/>
      <w:numFmt w:val="decimal"/>
      <w:lvlText w:val="%2."/>
      <w:lvlJc w:val="left"/>
      <w:pPr>
        <w:ind w:left="1058" w:hanging="276"/>
      </w:pPr>
      <w:rPr>
        <w:rFonts w:ascii="Times New Roman" w:eastAsia="Times New Roman" w:hAnsi="Times New Roman" w:cs="Times New Roman" w:hint="default"/>
        <w:spacing w:val="-24"/>
        <w:w w:val="102"/>
        <w:sz w:val="21"/>
        <w:szCs w:val="21"/>
        <w:lang w:val="ru-RU" w:eastAsia="en-US" w:bidi="ar-SA"/>
      </w:rPr>
    </w:lvl>
    <w:lvl w:ilvl="2" w:tplc="20E0BD60">
      <w:start w:val="1"/>
      <w:numFmt w:val="decimal"/>
      <w:lvlText w:val="%3."/>
      <w:lvlJc w:val="left"/>
      <w:pPr>
        <w:ind w:left="4950" w:hanging="240"/>
      </w:pPr>
      <w:rPr>
        <w:rFonts w:ascii="Times New Roman" w:eastAsia="Times New Roman" w:hAnsi="Times New Roman" w:cs="Times New Roman" w:hint="default"/>
        <w:b/>
        <w:bCs/>
        <w:w w:val="100"/>
        <w:sz w:val="24"/>
        <w:szCs w:val="24"/>
        <w:lang w:val="ru-RU" w:eastAsia="en-US" w:bidi="ar-SA"/>
      </w:rPr>
    </w:lvl>
    <w:lvl w:ilvl="3" w:tplc="91944118">
      <w:numFmt w:val="none"/>
      <w:lvlText w:val=""/>
      <w:lvlJc w:val="left"/>
      <w:pPr>
        <w:tabs>
          <w:tab w:val="num" w:pos="325"/>
        </w:tabs>
        <w:ind w:left="-35" w:firstLine="0"/>
      </w:pPr>
    </w:lvl>
    <w:lvl w:ilvl="4" w:tplc="9ABEE356">
      <w:numFmt w:val="bullet"/>
      <w:lvlText w:val="•"/>
      <w:lvlJc w:val="left"/>
      <w:pPr>
        <w:ind w:left="6566" w:hanging="552"/>
      </w:pPr>
      <w:rPr>
        <w:lang w:val="ru-RU" w:eastAsia="en-US" w:bidi="ar-SA"/>
      </w:rPr>
    </w:lvl>
    <w:lvl w:ilvl="5" w:tplc="1A160D54">
      <w:numFmt w:val="bullet"/>
      <w:lvlText w:val="•"/>
      <w:lvlJc w:val="left"/>
      <w:pPr>
        <w:ind w:left="7376" w:hanging="552"/>
      </w:pPr>
      <w:rPr>
        <w:lang w:val="ru-RU" w:eastAsia="en-US" w:bidi="ar-SA"/>
      </w:rPr>
    </w:lvl>
    <w:lvl w:ilvl="6" w:tplc="C0D67FF6">
      <w:numFmt w:val="bullet"/>
      <w:lvlText w:val="•"/>
      <w:lvlJc w:val="left"/>
      <w:pPr>
        <w:ind w:left="8187" w:hanging="552"/>
      </w:pPr>
      <w:rPr>
        <w:lang w:val="ru-RU" w:eastAsia="en-US" w:bidi="ar-SA"/>
      </w:rPr>
    </w:lvl>
    <w:lvl w:ilvl="7" w:tplc="6F547846">
      <w:numFmt w:val="bullet"/>
      <w:lvlText w:val="•"/>
      <w:lvlJc w:val="left"/>
      <w:pPr>
        <w:ind w:left="8997" w:hanging="552"/>
      </w:pPr>
      <w:rPr>
        <w:lang w:val="ru-RU" w:eastAsia="en-US" w:bidi="ar-SA"/>
      </w:rPr>
    </w:lvl>
    <w:lvl w:ilvl="8" w:tplc="BABA08D6">
      <w:numFmt w:val="bullet"/>
      <w:lvlText w:val="•"/>
      <w:lvlJc w:val="left"/>
      <w:pPr>
        <w:ind w:left="9808" w:hanging="552"/>
      </w:pPr>
      <w:rPr>
        <w:lang w:val="ru-RU" w:eastAsia="en-US" w:bidi="ar-SA"/>
      </w:rPr>
    </w:lvl>
  </w:abstractNum>
  <w:abstractNum w:abstractNumId="3">
    <w:nsid w:val="78FE0DD3"/>
    <w:multiLevelType w:val="multilevel"/>
    <w:tmpl w:val="913E83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10A76"/>
    <w:rsid w:val="00027678"/>
    <w:rsid w:val="00087ED6"/>
    <w:rsid w:val="0016231A"/>
    <w:rsid w:val="001763E0"/>
    <w:rsid w:val="00193024"/>
    <w:rsid w:val="001C5EE1"/>
    <w:rsid w:val="001E7FE2"/>
    <w:rsid w:val="001F3D61"/>
    <w:rsid w:val="00212641"/>
    <w:rsid w:val="002339AF"/>
    <w:rsid w:val="00275D14"/>
    <w:rsid w:val="002B50F5"/>
    <w:rsid w:val="002D2694"/>
    <w:rsid w:val="0034471D"/>
    <w:rsid w:val="0039752B"/>
    <w:rsid w:val="003A24EB"/>
    <w:rsid w:val="003D28D6"/>
    <w:rsid w:val="003D443E"/>
    <w:rsid w:val="0043705E"/>
    <w:rsid w:val="00491A15"/>
    <w:rsid w:val="004F5AD0"/>
    <w:rsid w:val="00537B10"/>
    <w:rsid w:val="0055240C"/>
    <w:rsid w:val="00584797"/>
    <w:rsid w:val="005F7E58"/>
    <w:rsid w:val="00622442"/>
    <w:rsid w:val="006254D3"/>
    <w:rsid w:val="00631101"/>
    <w:rsid w:val="006701C2"/>
    <w:rsid w:val="00676ACF"/>
    <w:rsid w:val="006A2608"/>
    <w:rsid w:val="006B1AC9"/>
    <w:rsid w:val="006B747A"/>
    <w:rsid w:val="006D1D97"/>
    <w:rsid w:val="006F181F"/>
    <w:rsid w:val="00703480"/>
    <w:rsid w:val="007054CE"/>
    <w:rsid w:val="00722B55"/>
    <w:rsid w:val="007338AA"/>
    <w:rsid w:val="00741879"/>
    <w:rsid w:val="00746194"/>
    <w:rsid w:val="00790D4C"/>
    <w:rsid w:val="00794121"/>
    <w:rsid w:val="007A52AF"/>
    <w:rsid w:val="007A783B"/>
    <w:rsid w:val="007B025B"/>
    <w:rsid w:val="007E43E9"/>
    <w:rsid w:val="008075E0"/>
    <w:rsid w:val="00850369"/>
    <w:rsid w:val="00881702"/>
    <w:rsid w:val="0088353C"/>
    <w:rsid w:val="00883979"/>
    <w:rsid w:val="008B1118"/>
    <w:rsid w:val="00907D1C"/>
    <w:rsid w:val="00913E89"/>
    <w:rsid w:val="009656D8"/>
    <w:rsid w:val="0099143F"/>
    <w:rsid w:val="00A12A02"/>
    <w:rsid w:val="00A85F3E"/>
    <w:rsid w:val="00AD008E"/>
    <w:rsid w:val="00B011F2"/>
    <w:rsid w:val="00B477AB"/>
    <w:rsid w:val="00B81906"/>
    <w:rsid w:val="00BF6CD2"/>
    <w:rsid w:val="00C04060"/>
    <w:rsid w:val="00C430C9"/>
    <w:rsid w:val="00C75B9F"/>
    <w:rsid w:val="00CA08E3"/>
    <w:rsid w:val="00CC74A0"/>
    <w:rsid w:val="00CE1747"/>
    <w:rsid w:val="00D064B4"/>
    <w:rsid w:val="00D56416"/>
    <w:rsid w:val="00D657D4"/>
    <w:rsid w:val="00D96043"/>
    <w:rsid w:val="00DA19BF"/>
    <w:rsid w:val="00E0030E"/>
    <w:rsid w:val="00E0140F"/>
    <w:rsid w:val="00EB17EF"/>
    <w:rsid w:val="00ED4373"/>
    <w:rsid w:val="00EE5588"/>
    <w:rsid w:val="00F10A76"/>
    <w:rsid w:val="00F33B88"/>
    <w:rsid w:val="00F61179"/>
    <w:rsid w:val="00F66DC9"/>
    <w:rsid w:val="00F71617"/>
    <w:rsid w:val="00FB742F"/>
    <w:rsid w:val="00FB7735"/>
    <w:rsid w:val="00FE0A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A76"/>
    <w:rPr>
      <w:rFonts w:ascii="Times New Roman" w:hAnsi="Times New Roman"/>
      <w:sz w:val="24"/>
    </w:rPr>
  </w:style>
  <w:style w:type="paragraph" w:styleId="1">
    <w:name w:val="heading 1"/>
    <w:basedOn w:val="a"/>
    <w:next w:val="a"/>
    <w:link w:val="10"/>
    <w:uiPriority w:val="9"/>
    <w:qFormat/>
    <w:rsid w:val="00027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D1D97"/>
    <w:pPr>
      <w:keepNext/>
      <w:spacing w:after="0"/>
      <w:jc w:val="left"/>
      <w:outlineLvl w:val="1"/>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0A76"/>
    <w:rPr>
      <w:color w:val="0000FF"/>
      <w:u w:val="single"/>
    </w:rPr>
  </w:style>
  <w:style w:type="paragraph" w:customStyle="1" w:styleId="ConsPlusNonformat">
    <w:name w:val="ConsPlusNonformat"/>
    <w:rsid w:val="00F10A76"/>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7">
    <w:name w:val="Основной текст + 7"/>
    <w:aliases w:val="5 pt4"/>
    <w:basedOn w:val="a0"/>
    <w:rsid w:val="00F10A76"/>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paragraph" w:styleId="a4">
    <w:name w:val="No Spacing"/>
    <w:uiPriority w:val="1"/>
    <w:qFormat/>
    <w:rsid w:val="00C04060"/>
    <w:pPr>
      <w:spacing w:after="0"/>
    </w:pPr>
    <w:rPr>
      <w:rFonts w:ascii="Times New Roman" w:hAnsi="Times New Roman"/>
      <w:sz w:val="24"/>
    </w:rPr>
  </w:style>
  <w:style w:type="character" w:styleId="a5">
    <w:name w:val="FollowedHyperlink"/>
    <w:basedOn w:val="a0"/>
    <w:uiPriority w:val="99"/>
    <w:semiHidden/>
    <w:unhideWhenUsed/>
    <w:rsid w:val="0043705E"/>
    <w:rPr>
      <w:color w:val="800080" w:themeColor="followedHyperlink"/>
      <w:u w:val="single"/>
    </w:rPr>
  </w:style>
  <w:style w:type="table" w:styleId="a6">
    <w:name w:val="Table Grid"/>
    <w:basedOn w:val="a1"/>
    <w:uiPriority w:val="39"/>
    <w:rsid w:val="00676AC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62244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622442"/>
    <w:rPr>
      <w:rFonts w:ascii="Segoe UI" w:hAnsi="Segoe UI" w:cs="Segoe UI"/>
      <w:sz w:val="18"/>
      <w:szCs w:val="18"/>
    </w:rPr>
  </w:style>
  <w:style w:type="character" w:customStyle="1" w:styleId="20">
    <w:name w:val="Заголовок 2 Знак"/>
    <w:basedOn w:val="a0"/>
    <w:link w:val="2"/>
    <w:rsid w:val="006D1D97"/>
    <w:rPr>
      <w:rFonts w:ascii="Times New Roman" w:eastAsia="Times New Roman" w:hAnsi="Times New Roman" w:cs="Times New Roman"/>
      <w:sz w:val="24"/>
      <w:szCs w:val="24"/>
      <w:lang w:eastAsia="ru-RU"/>
    </w:rPr>
  </w:style>
  <w:style w:type="paragraph" w:styleId="a9">
    <w:name w:val="Body Text"/>
    <w:aliases w:val="Знак1, Знак1,body text,Основной текст Знак Знак"/>
    <w:basedOn w:val="a"/>
    <w:link w:val="11"/>
    <w:rsid w:val="006D1D97"/>
    <w:pPr>
      <w:spacing w:after="0"/>
    </w:pPr>
    <w:rPr>
      <w:rFonts w:ascii="Arial" w:eastAsia="Times New Roman" w:hAnsi="Arial" w:cs="Times New Roman"/>
      <w:sz w:val="22"/>
      <w:szCs w:val="20"/>
      <w:lang w:eastAsia="ru-RU"/>
    </w:rPr>
  </w:style>
  <w:style w:type="character" w:customStyle="1" w:styleId="aa">
    <w:name w:val="Основной текст Знак"/>
    <w:basedOn w:val="a0"/>
    <w:uiPriority w:val="99"/>
    <w:semiHidden/>
    <w:rsid w:val="006D1D97"/>
    <w:rPr>
      <w:rFonts w:ascii="Times New Roman" w:hAnsi="Times New Roman"/>
      <w:sz w:val="24"/>
    </w:rPr>
  </w:style>
  <w:style w:type="paragraph" w:styleId="ab">
    <w:name w:val="footnote text"/>
    <w:basedOn w:val="a"/>
    <w:link w:val="ac"/>
    <w:semiHidden/>
    <w:rsid w:val="006D1D97"/>
    <w:pPr>
      <w:spacing w:after="0"/>
      <w:jc w:val="left"/>
    </w:pPr>
    <w:rPr>
      <w:rFonts w:eastAsia="Times New Roman" w:cs="Times New Roman"/>
      <w:sz w:val="20"/>
      <w:szCs w:val="20"/>
      <w:lang w:eastAsia="ru-RU"/>
    </w:rPr>
  </w:style>
  <w:style w:type="character" w:customStyle="1" w:styleId="ac">
    <w:name w:val="Текст сноски Знак"/>
    <w:basedOn w:val="a0"/>
    <w:link w:val="ab"/>
    <w:semiHidden/>
    <w:rsid w:val="006D1D97"/>
    <w:rPr>
      <w:rFonts w:ascii="Times New Roman" w:eastAsia="Times New Roman" w:hAnsi="Times New Roman" w:cs="Times New Roman"/>
      <w:sz w:val="20"/>
      <w:szCs w:val="20"/>
      <w:lang w:eastAsia="ru-RU"/>
    </w:rPr>
  </w:style>
  <w:style w:type="character" w:customStyle="1" w:styleId="11">
    <w:name w:val="Основной текст Знак1"/>
    <w:aliases w:val="Знак1 Знак, Знак1 Знак,body text Знак,Основной текст Знак Знак Знак"/>
    <w:link w:val="a9"/>
    <w:rsid w:val="006D1D97"/>
    <w:rPr>
      <w:rFonts w:ascii="Arial" w:eastAsia="Times New Roman" w:hAnsi="Arial" w:cs="Times New Roman"/>
      <w:szCs w:val="20"/>
      <w:lang w:eastAsia="ru-RU"/>
    </w:rPr>
  </w:style>
  <w:style w:type="character" w:customStyle="1" w:styleId="10">
    <w:name w:val="Заголовок 1 Знак"/>
    <w:basedOn w:val="a0"/>
    <w:link w:val="1"/>
    <w:uiPriority w:val="9"/>
    <w:rsid w:val="0002767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027678"/>
    <w:pPr>
      <w:autoSpaceDE w:val="0"/>
      <w:autoSpaceDN w:val="0"/>
      <w:adjustRightInd w:val="0"/>
      <w:spacing w:after="0"/>
      <w:jc w:val="left"/>
    </w:pPr>
    <w:rPr>
      <w:rFonts w:ascii="Times New Roman" w:eastAsia="Calibri" w:hAnsi="Times New Roman" w:cs="Times New Roman"/>
      <w:color w:val="000000"/>
      <w:sz w:val="24"/>
      <w:szCs w:val="24"/>
    </w:rPr>
  </w:style>
  <w:style w:type="character" w:customStyle="1" w:styleId="rts-text">
    <w:name w:val="rts-text"/>
    <w:basedOn w:val="a0"/>
    <w:rsid w:val="00027678"/>
  </w:style>
  <w:style w:type="paragraph" w:customStyle="1" w:styleId="12">
    <w:name w:val="Без интервала1"/>
    <w:rsid w:val="00027678"/>
    <w:pPr>
      <w:suppressAutoHyphens/>
      <w:spacing w:after="0"/>
      <w:jc w:val="left"/>
    </w:pPr>
    <w:rPr>
      <w:rFonts w:ascii="Calibri" w:eastAsia="Times New Roman" w:hAnsi="Calibri" w:cs="Calibri"/>
      <w:lang w:eastAsia="zh-CN"/>
    </w:rPr>
  </w:style>
  <w:style w:type="paragraph" w:customStyle="1" w:styleId="21">
    <w:name w:val="Без интервала2"/>
    <w:rsid w:val="00631101"/>
    <w:pPr>
      <w:suppressAutoHyphens/>
      <w:spacing w:after="0"/>
      <w:jc w:val="left"/>
    </w:pPr>
    <w:rPr>
      <w:rFonts w:ascii="Calibri" w:eastAsia="Times New Roman" w:hAnsi="Calibri" w:cs="Calibri"/>
      <w:lang w:eastAsia="zh-CN"/>
    </w:rPr>
  </w:style>
  <w:style w:type="paragraph" w:customStyle="1" w:styleId="ConsPlusNormal">
    <w:name w:val="ConsPlusNormal"/>
    <w:rsid w:val="00F66DC9"/>
    <w:pPr>
      <w:widowControl w:val="0"/>
      <w:autoSpaceDE w:val="0"/>
      <w:autoSpaceDN w:val="0"/>
      <w:adjustRightInd w:val="0"/>
      <w:spacing w:after="0"/>
      <w:ind w:firstLine="720"/>
      <w:jc w:val="left"/>
    </w:pPr>
    <w:rPr>
      <w:rFonts w:ascii="Arial" w:eastAsia="Times New Roman" w:hAnsi="Arial" w:cs="Arial"/>
      <w:sz w:val="20"/>
      <w:szCs w:val="20"/>
      <w:lang w:eastAsia="ru-RU"/>
    </w:rPr>
  </w:style>
  <w:style w:type="paragraph" w:customStyle="1" w:styleId="Heading1">
    <w:name w:val="Heading 1"/>
    <w:basedOn w:val="a"/>
    <w:uiPriority w:val="1"/>
    <w:qFormat/>
    <w:rsid w:val="00F61179"/>
    <w:pPr>
      <w:widowControl w:val="0"/>
      <w:autoSpaceDE w:val="0"/>
      <w:autoSpaceDN w:val="0"/>
      <w:spacing w:after="0"/>
      <w:ind w:left="1093"/>
      <w:jc w:val="left"/>
      <w:outlineLvl w:val="1"/>
    </w:pPr>
    <w:rPr>
      <w:rFonts w:eastAsia="Times New Roman" w:cs="Times New Roman"/>
      <w:b/>
      <w:bCs/>
      <w:szCs w:val="24"/>
    </w:rPr>
  </w:style>
  <w:style w:type="character" w:customStyle="1" w:styleId="13">
    <w:name w:val="Заголовок №1_"/>
    <w:basedOn w:val="a0"/>
    <w:link w:val="14"/>
    <w:rsid w:val="00F61179"/>
    <w:rPr>
      <w:rFonts w:ascii="Times New Roman" w:eastAsia="Times New Roman" w:hAnsi="Times New Roman" w:cs="Times New Roman"/>
      <w:b/>
      <w:bCs/>
      <w:shd w:val="clear" w:color="auto" w:fill="FFFFFF"/>
    </w:rPr>
  </w:style>
  <w:style w:type="character" w:customStyle="1" w:styleId="ad">
    <w:name w:val="Основной текст_"/>
    <w:basedOn w:val="a0"/>
    <w:link w:val="15"/>
    <w:rsid w:val="00F61179"/>
    <w:rPr>
      <w:rFonts w:ascii="Times New Roman" w:eastAsia="Times New Roman" w:hAnsi="Times New Roman" w:cs="Times New Roman"/>
      <w:shd w:val="clear" w:color="auto" w:fill="FFFFFF"/>
    </w:rPr>
  </w:style>
  <w:style w:type="paragraph" w:customStyle="1" w:styleId="14">
    <w:name w:val="Заголовок №1"/>
    <w:basedOn w:val="a"/>
    <w:link w:val="13"/>
    <w:rsid w:val="00F61179"/>
    <w:pPr>
      <w:widowControl w:val="0"/>
      <w:shd w:val="clear" w:color="auto" w:fill="FFFFFF"/>
      <w:spacing w:after="0"/>
      <w:ind w:firstLine="300"/>
      <w:jc w:val="left"/>
      <w:outlineLvl w:val="0"/>
    </w:pPr>
    <w:rPr>
      <w:rFonts w:eastAsia="Times New Roman" w:cs="Times New Roman"/>
      <w:b/>
      <w:bCs/>
      <w:sz w:val="22"/>
    </w:rPr>
  </w:style>
  <w:style w:type="paragraph" w:customStyle="1" w:styleId="15">
    <w:name w:val="Основной текст1"/>
    <w:basedOn w:val="a"/>
    <w:link w:val="ad"/>
    <w:rsid w:val="00F61179"/>
    <w:pPr>
      <w:widowControl w:val="0"/>
      <w:shd w:val="clear" w:color="auto" w:fill="FFFFFF"/>
      <w:spacing w:after="0"/>
      <w:ind w:firstLine="300"/>
      <w:jc w:val="left"/>
    </w:pPr>
    <w:rPr>
      <w:rFonts w:eastAsia="Times New Roman" w:cs="Times New Roman"/>
      <w:sz w:val="22"/>
    </w:rPr>
  </w:style>
  <w:style w:type="character" w:customStyle="1" w:styleId="ae">
    <w:name w:val="Сноска_"/>
    <w:basedOn w:val="a0"/>
    <w:link w:val="af"/>
    <w:rsid w:val="00F61179"/>
    <w:rPr>
      <w:rFonts w:ascii="Times New Roman" w:eastAsia="Times New Roman" w:hAnsi="Times New Roman" w:cs="Times New Roman"/>
      <w:shd w:val="clear" w:color="auto" w:fill="FFFFFF"/>
    </w:rPr>
  </w:style>
  <w:style w:type="paragraph" w:customStyle="1" w:styleId="af">
    <w:name w:val="Сноска"/>
    <w:basedOn w:val="a"/>
    <w:link w:val="ae"/>
    <w:rsid w:val="00F61179"/>
    <w:pPr>
      <w:widowControl w:val="0"/>
      <w:shd w:val="clear" w:color="auto" w:fill="FFFFFF"/>
      <w:spacing w:after="0"/>
      <w:ind w:firstLine="150"/>
      <w:jc w:val="left"/>
    </w:pPr>
    <w:rPr>
      <w:rFonts w:eastAsia="Times New Roman" w:cs="Times New Roman"/>
      <w:sz w:val="22"/>
    </w:rPr>
  </w:style>
  <w:style w:type="paragraph" w:styleId="af0">
    <w:name w:val="List Paragraph"/>
    <w:basedOn w:val="a"/>
    <w:qFormat/>
    <w:rsid w:val="00F61179"/>
    <w:pPr>
      <w:widowControl w:val="0"/>
      <w:spacing w:after="0"/>
      <w:ind w:left="720"/>
      <w:contextualSpacing/>
      <w:jc w:val="left"/>
    </w:pPr>
    <w:rPr>
      <w:rFonts w:ascii="Arial Unicode MS" w:eastAsia="Arial Unicode MS" w:hAnsi="Arial Unicode MS" w:cs="Arial Unicode MS"/>
      <w:color w:val="000000"/>
      <w:szCs w:val="24"/>
      <w:lang w:eastAsia="ru-RU" w:bidi="ru-RU"/>
    </w:rPr>
  </w:style>
  <w:style w:type="character" w:customStyle="1" w:styleId="16">
    <w:name w:val="Основной шрифт абзаца1"/>
    <w:rsid w:val="00AD008E"/>
  </w:style>
  <w:style w:type="paragraph" w:customStyle="1" w:styleId="Standard">
    <w:name w:val="Standard"/>
    <w:rsid w:val="00AD008E"/>
    <w:pPr>
      <w:suppressAutoHyphens/>
      <w:autoSpaceDN w:val="0"/>
      <w:spacing w:after="0"/>
      <w:jc w:val="left"/>
      <w:textAlignment w:val="baseline"/>
    </w:pPr>
    <w:rPr>
      <w:rFonts w:ascii="Times New Roman" w:eastAsia="Times New Roman" w:hAnsi="Times New Roman" w:cs="Times New Roman"/>
      <w:kern w:val="3"/>
      <w:sz w:val="24"/>
      <w:szCs w:val="20"/>
      <w:lang w:val="en-US"/>
    </w:rPr>
  </w:style>
  <w:style w:type="numbering" w:customStyle="1" w:styleId="WWNum1">
    <w:name w:val="WWNum1"/>
    <w:basedOn w:val="a2"/>
    <w:rsid w:val="00AD008E"/>
    <w:pPr>
      <w:numPr>
        <w:numId w:val="4"/>
      </w:numPr>
    </w:pPr>
  </w:style>
  <w:style w:type="paragraph" w:customStyle="1" w:styleId="af1">
    <w:name w:val="Стиль"/>
    <w:rsid w:val="00AD008E"/>
    <w:pPr>
      <w:widowControl w:val="0"/>
      <w:autoSpaceDE w:val="0"/>
      <w:autoSpaceDN w:val="0"/>
      <w:adjustRightInd w:val="0"/>
      <w:spacing w:after="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51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001D-062E-4DEA-8161-F713A4CD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9159</Words>
  <Characters>52210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2023-06-26T11:44:00Z</cp:lastPrinted>
  <dcterms:created xsi:type="dcterms:W3CDTF">2023-06-21T08:02:00Z</dcterms:created>
  <dcterms:modified xsi:type="dcterms:W3CDTF">2023-06-26T12:29:00Z</dcterms:modified>
</cp:coreProperties>
</file>