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B1" w:rsidRDefault="005075B1">
      <w:pPr>
        <w:pStyle w:val="Heading"/>
        <w:tabs>
          <w:tab w:val="left" w:pos="709"/>
        </w:tabs>
        <w:rPr>
          <w:b/>
          <w:color w:val="000000"/>
          <w:sz w:val="24"/>
        </w:rPr>
      </w:pPr>
    </w:p>
    <w:p w:rsidR="005075B1" w:rsidRPr="00A641D4" w:rsidRDefault="00A641D4">
      <w:pPr>
        <w:pStyle w:val="Heading"/>
        <w:tabs>
          <w:tab w:val="left" w:pos="709"/>
        </w:tabs>
        <w:rPr>
          <w:b/>
          <w:color w:val="000000"/>
          <w:lang w:val="ru-RU"/>
        </w:rPr>
      </w:pPr>
      <w:r w:rsidRPr="00A641D4">
        <w:rPr>
          <w:b/>
          <w:color w:val="000000"/>
          <w:sz w:val="24"/>
          <w:lang w:val="ru-RU"/>
        </w:rPr>
        <w:t>РОССИЙСКАЯ ФЕДЕРАЦИЯ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РОСТОВСКАЯ ОБЛАСТЬ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ТАЦИНСКИЙ РАЙОН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</w:t>
      </w:r>
    </w:p>
    <w:p w:rsidR="005075B1" w:rsidRDefault="00A641D4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7C5807">
        <w:rPr>
          <w:b/>
          <w:color w:val="000000"/>
        </w:rPr>
        <w:t>ЗАЗЕРСКОЕ</w:t>
      </w:r>
      <w:r w:rsidR="00C34870">
        <w:rPr>
          <w:b/>
          <w:color w:val="000000"/>
        </w:rPr>
        <w:t xml:space="preserve"> </w:t>
      </w:r>
      <w:r>
        <w:rPr>
          <w:b/>
          <w:color w:val="000000"/>
        </w:rPr>
        <w:t>СЕЛЬСКОЕ ПОСЕЛЕНИЕ»</w:t>
      </w:r>
    </w:p>
    <w:p w:rsidR="005075B1" w:rsidRDefault="005075B1">
      <w:pPr>
        <w:jc w:val="center"/>
        <w:rPr>
          <w:b/>
          <w:color w:val="000000"/>
        </w:rPr>
      </w:pPr>
    </w:p>
    <w:p w:rsidR="005075B1" w:rsidRDefault="00A641D4">
      <w:pPr>
        <w:jc w:val="center"/>
        <w:rPr>
          <w:b/>
        </w:rPr>
      </w:pPr>
      <w:r>
        <w:rPr>
          <w:b/>
          <w:sz w:val="34"/>
          <w:szCs w:val="34"/>
        </w:rPr>
        <w:t xml:space="preserve">Собрание депутатов </w:t>
      </w:r>
      <w:r w:rsidR="007C5807">
        <w:rPr>
          <w:b/>
          <w:sz w:val="34"/>
          <w:szCs w:val="34"/>
        </w:rPr>
        <w:t>Зазерского</w:t>
      </w:r>
      <w:r>
        <w:rPr>
          <w:b/>
          <w:sz w:val="34"/>
          <w:szCs w:val="34"/>
        </w:rPr>
        <w:t xml:space="preserve"> сельского поселения</w:t>
      </w:r>
    </w:p>
    <w:p w:rsidR="005075B1" w:rsidRDefault="00A641D4">
      <w:pPr>
        <w:rPr>
          <w:b/>
          <w:sz w:val="36"/>
          <w:szCs w:val="36"/>
        </w:rPr>
      </w:pPr>
      <w:r>
        <w:rPr>
          <w:b/>
        </w:rPr>
        <w:t>___________________________________________________________________________</w:t>
      </w:r>
    </w:p>
    <w:p w:rsidR="007C5807" w:rsidRDefault="00A64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AB4C46" w:rsidRDefault="00AB4C46">
      <w:pPr>
        <w:jc w:val="center"/>
        <w:rPr>
          <w:b/>
          <w:sz w:val="36"/>
          <w:szCs w:val="36"/>
        </w:rPr>
      </w:pPr>
    </w:p>
    <w:p w:rsidR="005075B1" w:rsidRPr="007C5807" w:rsidRDefault="00ED76C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10 </w:t>
      </w:r>
      <w:r w:rsidR="007C5807" w:rsidRPr="007C5807">
        <w:rPr>
          <w:b/>
          <w:sz w:val="28"/>
          <w:szCs w:val="28"/>
        </w:rPr>
        <w:t xml:space="preserve"> августа</w:t>
      </w:r>
      <w:r w:rsidR="00A641D4" w:rsidRPr="007C5807">
        <w:rPr>
          <w:b/>
          <w:sz w:val="28"/>
          <w:szCs w:val="28"/>
        </w:rPr>
        <w:t xml:space="preserve">  2023 года</w:t>
      </w:r>
      <w:r>
        <w:rPr>
          <w:b/>
          <w:sz w:val="28"/>
          <w:szCs w:val="28"/>
        </w:rPr>
        <w:t xml:space="preserve">                 № 84</w:t>
      </w:r>
      <w:r w:rsidR="00A641D4">
        <w:rPr>
          <w:b/>
          <w:sz w:val="28"/>
          <w:szCs w:val="28"/>
        </w:rPr>
        <w:t xml:space="preserve">                             х. </w:t>
      </w:r>
      <w:r w:rsidR="007C5807">
        <w:rPr>
          <w:b/>
          <w:sz w:val="28"/>
          <w:szCs w:val="28"/>
        </w:rPr>
        <w:t>Зазерский</w:t>
      </w:r>
    </w:p>
    <w:p w:rsidR="005075B1" w:rsidRDefault="005075B1">
      <w:pPr>
        <w:rPr>
          <w:sz w:val="28"/>
        </w:rPr>
      </w:pPr>
    </w:p>
    <w:p w:rsidR="005075B1" w:rsidRDefault="00A641D4">
      <w:pPr>
        <w:rPr>
          <w:sz w:val="28"/>
        </w:rPr>
      </w:pPr>
      <w:r>
        <w:rPr>
          <w:sz w:val="28"/>
        </w:rPr>
        <w:t xml:space="preserve">Об определении на территории </w:t>
      </w:r>
    </w:p>
    <w:p w:rsidR="005075B1" w:rsidRDefault="00A641D4">
      <w:pPr>
        <w:rPr>
          <w:sz w:val="28"/>
        </w:rPr>
      </w:pPr>
      <w:r>
        <w:rPr>
          <w:sz w:val="28"/>
        </w:rPr>
        <w:t>муниципального образования «</w:t>
      </w:r>
      <w:r w:rsidR="007C5807">
        <w:rPr>
          <w:sz w:val="28"/>
        </w:rPr>
        <w:t>Зазерское</w:t>
      </w:r>
    </w:p>
    <w:p w:rsidR="005075B1" w:rsidRDefault="00A641D4">
      <w:pPr>
        <w:rPr>
          <w:sz w:val="28"/>
        </w:rPr>
      </w:pPr>
      <w:r>
        <w:rPr>
          <w:sz w:val="28"/>
        </w:rPr>
        <w:t xml:space="preserve">сельское поселение» мест, нахождение в которых </w:t>
      </w:r>
    </w:p>
    <w:p w:rsidR="005075B1" w:rsidRDefault="00A641D4">
      <w:pPr>
        <w:rPr>
          <w:sz w:val="28"/>
        </w:rPr>
      </w:pPr>
      <w:r>
        <w:rPr>
          <w:sz w:val="28"/>
        </w:rPr>
        <w:t xml:space="preserve">может причинить вред здоровью детей, их физическому, </w:t>
      </w:r>
    </w:p>
    <w:p w:rsidR="005075B1" w:rsidRDefault="00A641D4">
      <w:pPr>
        <w:rPr>
          <w:sz w:val="28"/>
        </w:rPr>
      </w:pPr>
      <w:r>
        <w:rPr>
          <w:sz w:val="28"/>
        </w:rPr>
        <w:t xml:space="preserve">интеллектуальному, психическому, духовному и </w:t>
      </w:r>
    </w:p>
    <w:p w:rsidR="005075B1" w:rsidRDefault="00A641D4">
      <w:pPr>
        <w:rPr>
          <w:sz w:val="28"/>
        </w:rPr>
      </w:pPr>
      <w:r>
        <w:rPr>
          <w:sz w:val="28"/>
        </w:rPr>
        <w:t xml:space="preserve">нравственному развитию, общественных мест, в которых </w:t>
      </w:r>
    </w:p>
    <w:p w:rsidR="005075B1" w:rsidRDefault="00A641D4">
      <w:pPr>
        <w:rPr>
          <w:sz w:val="28"/>
        </w:rPr>
      </w:pPr>
      <w:r>
        <w:rPr>
          <w:sz w:val="28"/>
        </w:rPr>
        <w:t xml:space="preserve">в ночное время не допускается нахождение детей без </w:t>
      </w:r>
    </w:p>
    <w:p w:rsidR="005075B1" w:rsidRDefault="00A641D4">
      <w:pPr>
        <w:rPr>
          <w:sz w:val="28"/>
        </w:rPr>
      </w:pPr>
      <w:r>
        <w:rPr>
          <w:sz w:val="28"/>
        </w:rPr>
        <w:t xml:space="preserve">сопровождения родителей (лиц, их замещающих) или лиц, </w:t>
      </w:r>
    </w:p>
    <w:p w:rsidR="005075B1" w:rsidRDefault="00A641D4">
      <w:pPr>
        <w:rPr>
          <w:sz w:val="28"/>
        </w:rPr>
      </w:pPr>
      <w:r>
        <w:rPr>
          <w:sz w:val="28"/>
        </w:rPr>
        <w:t>осуществляющих мероприятия с участием детей</w:t>
      </w:r>
    </w:p>
    <w:p w:rsidR="005075B1" w:rsidRDefault="005075B1">
      <w:pPr>
        <w:ind w:left="-540"/>
        <w:rPr>
          <w:sz w:val="28"/>
        </w:rPr>
      </w:pPr>
    </w:p>
    <w:p w:rsidR="005075B1" w:rsidRDefault="00A64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6 Областного закона Ростовской области от 16.12.2009 № 346-ЗС «О мерах по предупреждению причинения вреда здоровью детей, их развитию», </w:t>
      </w:r>
      <w:r w:rsidR="00C34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7C5807">
        <w:rPr>
          <w:sz w:val="28"/>
          <w:szCs w:val="28"/>
        </w:rPr>
        <w:t>Зазерского</w:t>
      </w:r>
      <w:r>
        <w:rPr>
          <w:sz w:val="28"/>
          <w:szCs w:val="28"/>
        </w:rPr>
        <w:t xml:space="preserve"> сельского поселения</w:t>
      </w:r>
    </w:p>
    <w:p w:rsidR="005075B1" w:rsidRDefault="005075B1">
      <w:pPr>
        <w:rPr>
          <w:sz w:val="28"/>
          <w:szCs w:val="28"/>
        </w:rPr>
      </w:pPr>
    </w:p>
    <w:p w:rsidR="005075B1" w:rsidRDefault="00A641D4">
      <w:pPr>
        <w:jc w:val="center"/>
        <w:rPr>
          <w:szCs w:val="28"/>
        </w:rPr>
      </w:pPr>
      <w:r>
        <w:rPr>
          <w:sz w:val="28"/>
          <w:szCs w:val="28"/>
        </w:rPr>
        <w:t>РЕШИЛО:</w:t>
      </w:r>
    </w:p>
    <w:p w:rsidR="005075B1" w:rsidRDefault="005075B1">
      <w:pPr>
        <w:pStyle w:val="2"/>
        <w:ind w:firstLine="0"/>
        <w:rPr>
          <w:szCs w:val="28"/>
        </w:rPr>
      </w:pPr>
    </w:p>
    <w:p w:rsidR="005075B1" w:rsidRDefault="00A641D4">
      <w:pPr>
        <w:pStyle w:val="2"/>
        <w:ind w:firstLine="0"/>
        <w:rPr>
          <w:szCs w:val="28"/>
        </w:rPr>
      </w:pPr>
      <w:r>
        <w:rPr>
          <w:szCs w:val="28"/>
        </w:rPr>
        <w:t>1. Определить общественные места на территории муниципального образования «</w:t>
      </w:r>
      <w:r w:rsidR="007C5807">
        <w:rPr>
          <w:szCs w:val="28"/>
        </w:rPr>
        <w:t xml:space="preserve">Зазерское </w:t>
      </w:r>
      <w:r>
        <w:rPr>
          <w:szCs w:val="28"/>
        </w:rPr>
        <w:t xml:space="preserve">сельское поселение», в которых нахождение детей (лица, не достигших возраста 16 лет) в ночное время  (с 22 часов до             6 часов следующего дня) без сопровождения родителей (лиц, их заменяющих) </w:t>
      </w:r>
      <w:r>
        <w:t>или лиц, осуществляющих мероприятия с участием детей</w:t>
      </w:r>
      <w:r>
        <w:rPr>
          <w:szCs w:val="28"/>
        </w:rPr>
        <w:t xml:space="preserve"> не допускается:</w:t>
      </w:r>
    </w:p>
    <w:p w:rsidR="005075B1" w:rsidRDefault="00A641D4">
      <w:pPr>
        <w:pStyle w:val="2"/>
        <w:ind w:firstLine="0"/>
        <w:rPr>
          <w:szCs w:val="28"/>
        </w:rPr>
      </w:pPr>
      <w:r>
        <w:rPr>
          <w:szCs w:val="28"/>
        </w:rPr>
        <w:t>1) улицы;</w:t>
      </w:r>
    </w:p>
    <w:p w:rsidR="005075B1" w:rsidRDefault="00A641D4">
      <w:pPr>
        <w:pStyle w:val="2"/>
        <w:ind w:firstLine="0"/>
        <w:rPr>
          <w:szCs w:val="28"/>
        </w:rPr>
      </w:pPr>
      <w:r>
        <w:rPr>
          <w:szCs w:val="28"/>
        </w:rPr>
        <w:t>2) дворовые территории;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3) игровые и спортивные площадки;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4) стадионы;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5) парки;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6) площадь у здания Администрации поселения;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7) кладбища;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8) открытые водоемы;</w:t>
      </w:r>
    </w:p>
    <w:p w:rsidR="005075B1" w:rsidRDefault="00A641D4">
      <w:pPr>
        <w:pStyle w:val="2"/>
        <w:ind w:firstLine="0"/>
        <w:jc w:val="left"/>
        <w:rPr>
          <w:szCs w:val="28"/>
        </w:rPr>
      </w:pPr>
      <w:r>
        <w:rPr>
          <w:szCs w:val="28"/>
        </w:rPr>
        <w:t>9) павильоны автобусных остановок;</w:t>
      </w:r>
    </w:p>
    <w:p w:rsidR="005075B1" w:rsidRDefault="00AB4C46">
      <w:pPr>
        <w:pStyle w:val="2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5075B1" w:rsidRDefault="00AB4C46">
      <w:pPr>
        <w:pStyle w:val="2"/>
        <w:ind w:firstLine="0"/>
        <w:jc w:val="left"/>
        <w:rPr>
          <w:szCs w:val="28"/>
        </w:rPr>
      </w:pPr>
      <w:r>
        <w:rPr>
          <w:szCs w:val="28"/>
        </w:rPr>
        <w:t>10</w:t>
      </w:r>
      <w:r w:rsidR="00A641D4">
        <w:rPr>
          <w:szCs w:val="28"/>
        </w:rPr>
        <w:t>) сельские Дома культуры;</w:t>
      </w:r>
    </w:p>
    <w:p w:rsidR="005075B1" w:rsidRDefault="00AB4C46">
      <w:pPr>
        <w:pStyle w:val="2"/>
        <w:ind w:firstLine="0"/>
        <w:jc w:val="left"/>
        <w:rPr>
          <w:szCs w:val="28"/>
        </w:rPr>
      </w:pPr>
      <w:r>
        <w:rPr>
          <w:szCs w:val="28"/>
        </w:rPr>
        <w:t>11</w:t>
      </w:r>
      <w:r w:rsidR="00C34870">
        <w:rPr>
          <w:szCs w:val="28"/>
        </w:rPr>
        <w:t>) мосты через реку «</w:t>
      </w:r>
      <w:proofErr w:type="spellStart"/>
      <w:r w:rsidR="00C34870">
        <w:rPr>
          <w:szCs w:val="28"/>
        </w:rPr>
        <w:t>Кагальник</w:t>
      </w:r>
      <w:proofErr w:type="spellEnd"/>
      <w:r w:rsidR="00A641D4">
        <w:rPr>
          <w:szCs w:val="28"/>
        </w:rPr>
        <w:t>»;</w:t>
      </w:r>
    </w:p>
    <w:p w:rsidR="005075B1" w:rsidRDefault="00AB4C46">
      <w:pPr>
        <w:pStyle w:val="2"/>
        <w:ind w:firstLine="0"/>
        <w:rPr>
          <w:szCs w:val="28"/>
        </w:rPr>
      </w:pPr>
      <w:r>
        <w:rPr>
          <w:szCs w:val="28"/>
        </w:rPr>
        <w:lastRenderedPageBreak/>
        <w:t>12</w:t>
      </w:r>
      <w:r w:rsidR="00A641D4">
        <w:rPr>
          <w:szCs w:val="28"/>
        </w:rPr>
        <w:t xml:space="preserve">) </w:t>
      </w:r>
      <w:r w:rsidR="00C34870">
        <w:rPr>
          <w:szCs w:val="28"/>
        </w:rPr>
        <w:t xml:space="preserve"> магазины</w:t>
      </w:r>
      <w:r w:rsidR="00A641D4">
        <w:rPr>
          <w:szCs w:val="28"/>
        </w:rPr>
        <w:t>, расположенные на территории муниципального образования «</w:t>
      </w:r>
      <w:r w:rsidR="007C5807">
        <w:rPr>
          <w:szCs w:val="28"/>
        </w:rPr>
        <w:t xml:space="preserve">Зазерское </w:t>
      </w:r>
      <w:r w:rsidR="00A641D4">
        <w:rPr>
          <w:szCs w:val="28"/>
        </w:rPr>
        <w:t xml:space="preserve">сельское поселение», где в установленном законом порядке предусмотрена розничная продажа алкогольной продукции, пива и напитков, изготавливаемых на его основе, и осуществляющие деятельность в сфере </w:t>
      </w:r>
      <w:r w:rsidR="00C34870">
        <w:rPr>
          <w:szCs w:val="28"/>
        </w:rPr>
        <w:t xml:space="preserve"> розничной торговли </w:t>
      </w:r>
      <w:r w:rsidR="00A641D4">
        <w:rPr>
          <w:szCs w:val="28"/>
        </w:rPr>
        <w:t>, как в дневное, так и в ночное время;</w:t>
      </w:r>
    </w:p>
    <w:p w:rsidR="005075B1" w:rsidRDefault="00AB4C46">
      <w:pPr>
        <w:pStyle w:val="2"/>
        <w:ind w:firstLine="0"/>
        <w:rPr>
          <w:szCs w:val="28"/>
        </w:rPr>
      </w:pPr>
      <w:r>
        <w:rPr>
          <w:szCs w:val="28"/>
        </w:rPr>
        <w:t>13</w:t>
      </w:r>
      <w:r w:rsidR="00A641D4">
        <w:rPr>
          <w:szCs w:val="28"/>
        </w:rPr>
        <w:t>)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5075B1" w:rsidRPr="00A641D4" w:rsidRDefault="00A641D4" w:rsidP="00A641D4">
      <w:pPr>
        <w:pStyle w:val="2"/>
        <w:ind w:firstLine="0"/>
        <w:rPr>
          <w:szCs w:val="28"/>
          <w:shd w:val="clear" w:color="auto" w:fill="FFFF00"/>
        </w:rPr>
      </w:pPr>
      <w:r w:rsidRPr="00A641D4">
        <w:rPr>
          <w:szCs w:val="28"/>
        </w:rPr>
        <w:t>2. Определить на территории муниципального образования «</w:t>
      </w:r>
      <w:r w:rsidR="007C5807">
        <w:rPr>
          <w:szCs w:val="28"/>
        </w:rPr>
        <w:t>Зазерское</w:t>
      </w:r>
      <w:r w:rsidR="00C34870">
        <w:rPr>
          <w:szCs w:val="28"/>
        </w:rPr>
        <w:t xml:space="preserve"> </w:t>
      </w:r>
      <w:r w:rsidRPr="00A641D4">
        <w:rPr>
          <w:szCs w:val="28"/>
        </w:rPr>
        <w:t xml:space="preserve">сельское поселение»,  </w:t>
      </w:r>
      <w:r w:rsidRPr="00A641D4">
        <w:rPr>
          <w:rFonts w:ascii="Times New Roman;serif" w:hAnsi="Times New Roman;serif" w:cs="Times New Roman;serif"/>
          <w:szCs w:val="28"/>
        </w:rPr>
        <w:t>перечень мест, в которых не допускается нахождение детей (лиц, не достигших возраста 18 лет), поскольку это может причинить вред здоровью детей, их физическому, интеллектуальному, психическому, духовному и нравственному развитию:</w:t>
      </w:r>
      <w:r w:rsidRPr="00A641D4">
        <w:rPr>
          <w:rFonts w:ascii="Times New Roman;serif" w:hAnsi="Times New Roman;serif" w:cs="Times New Roman;serif"/>
          <w:szCs w:val="28"/>
          <w:shd w:val="clear" w:color="auto" w:fill="FFFF00"/>
        </w:rPr>
        <w:t xml:space="preserve">   </w:t>
      </w:r>
    </w:p>
    <w:p w:rsidR="005075B1" w:rsidRPr="00A641D4" w:rsidRDefault="00A641D4" w:rsidP="00A641D4">
      <w:pPr>
        <w:pStyle w:val="2"/>
        <w:ind w:firstLine="0"/>
        <w:jc w:val="left"/>
        <w:rPr>
          <w:szCs w:val="28"/>
          <w:shd w:val="clear" w:color="auto" w:fill="FFFF00"/>
        </w:rPr>
      </w:pPr>
      <w:r w:rsidRPr="00A641D4">
        <w:rPr>
          <w:szCs w:val="28"/>
        </w:rPr>
        <w:t>1) бесхозяйные (заброшенные дома) и аварийные (с явными признаками разрушения) здания и сооружения;</w:t>
      </w:r>
    </w:p>
    <w:p w:rsidR="005075B1" w:rsidRPr="00A641D4" w:rsidRDefault="00A641D4" w:rsidP="00A641D4">
      <w:pPr>
        <w:pStyle w:val="2"/>
        <w:ind w:firstLine="0"/>
        <w:rPr>
          <w:szCs w:val="28"/>
          <w:shd w:val="clear" w:color="auto" w:fill="FFFF00"/>
        </w:rPr>
      </w:pPr>
      <w:r w:rsidRPr="00A641D4">
        <w:rPr>
          <w:szCs w:val="28"/>
        </w:rPr>
        <w:t>2) инженерно-технические сооружения;</w:t>
      </w:r>
    </w:p>
    <w:p w:rsidR="005075B1" w:rsidRPr="00A641D4" w:rsidRDefault="00A641D4" w:rsidP="00A641D4">
      <w:pPr>
        <w:pStyle w:val="2"/>
        <w:ind w:firstLine="0"/>
        <w:rPr>
          <w:szCs w:val="28"/>
          <w:shd w:val="clear" w:color="auto" w:fill="FFFF00"/>
        </w:rPr>
      </w:pPr>
      <w:r w:rsidRPr="00A641D4">
        <w:rPr>
          <w:szCs w:val="28"/>
        </w:rPr>
        <w:t>3) строящиеся и законсервированные объекты;</w:t>
      </w:r>
    </w:p>
    <w:p w:rsidR="005075B1" w:rsidRPr="00A641D4" w:rsidRDefault="00A641D4" w:rsidP="00A641D4">
      <w:pPr>
        <w:pStyle w:val="2"/>
        <w:ind w:firstLine="0"/>
        <w:rPr>
          <w:szCs w:val="28"/>
          <w:shd w:val="clear" w:color="auto" w:fill="FFFF00"/>
        </w:rPr>
      </w:pPr>
      <w:r w:rsidRPr="00A641D4">
        <w:rPr>
          <w:szCs w:val="28"/>
        </w:rPr>
        <w:t>4) здания и сооружения, не введенные в эксплуатацию, а также строительные площадки с начатым строительством (реконструкцией);</w:t>
      </w:r>
    </w:p>
    <w:p w:rsidR="005075B1" w:rsidRPr="00A641D4" w:rsidRDefault="00A641D4" w:rsidP="00A641D4">
      <w:pPr>
        <w:pStyle w:val="2"/>
        <w:ind w:firstLine="0"/>
        <w:rPr>
          <w:szCs w:val="28"/>
          <w:shd w:val="clear" w:color="auto" w:fill="FFFF00"/>
        </w:rPr>
      </w:pPr>
      <w:r w:rsidRPr="00A641D4">
        <w:rPr>
          <w:szCs w:val="28"/>
        </w:rPr>
        <w:t>5) несанкционированные свалки, мусорные полигоны.</w:t>
      </w:r>
    </w:p>
    <w:p w:rsidR="005075B1" w:rsidRPr="00A641D4" w:rsidRDefault="00A641D4" w:rsidP="00A641D4">
      <w:pPr>
        <w:jc w:val="both"/>
        <w:rPr>
          <w:sz w:val="28"/>
          <w:szCs w:val="28"/>
          <w:shd w:val="clear" w:color="auto" w:fill="FFFF00"/>
        </w:rPr>
      </w:pPr>
      <w:r w:rsidRPr="00A641D4">
        <w:rPr>
          <w:sz w:val="28"/>
          <w:szCs w:val="28"/>
        </w:rPr>
        <w:t>6) водные объекты и территории, прилегающие к водоемам, места несанкционированного купания</w:t>
      </w:r>
      <w:r w:rsidR="00C34870">
        <w:rPr>
          <w:sz w:val="28"/>
          <w:szCs w:val="28"/>
        </w:rPr>
        <w:t>.</w:t>
      </w:r>
    </w:p>
    <w:p w:rsidR="005075B1" w:rsidRPr="00A641D4" w:rsidRDefault="00C34870" w:rsidP="00A641D4">
      <w:pPr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 </w:t>
      </w:r>
    </w:p>
    <w:p w:rsidR="005075B1" w:rsidRDefault="00A641D4" w:rsidP="00A641D4">
      <w:pPr>
        <w:jc w:val="both"/>
        <w:rPr>
          <w:sz w:val="28"/>
          <w:szCs w:val="28"/>
          <w:shd w:val="clear" w:color="auto" w:fill="FFFF00"/>
        </w:rPr>
      </w:pPr>
      <w:r w:rsidRPr="00A641D4">
        <w:rPr>
          <w:sz w:val="28"/>
          <w:szCs w:val="28"/>
        </w:rPr>
        <w:t xml:space="preserve">7) Объекты (помещения, территории) юридических лиц, индивидуальных предпринимателей  или граждан, которые реализуют товары, предназначенные только для курения табака, употребления </w:t>
      </w:r>
      <w:proofErr w:type="spellStart"/>
      <w:r w:rsidRPr="00A641D4">
        <w:rPr>
          <w:sz w:val="28"/>
          <w:szCs w:val="28"/>
        </w:rPr>
        <w:t>никотиносодержащей</w:t>
      </w:r>
      <w:proofErr w:type="spellEnd"/>
      <w:r w:rsidRPr="00A641D4">
        <w:rPr>
          <w:sz w:val="28"/>
          <w:szCs w:val="28"/>
        </w:rPr>
        <w:t xml:space="preserve"> продукции или использования кальяна.</w:t>
      </w:r>
      <w:r>
        <w:rPr>
          <w:sz w:val="28"/>
          <w:szCs w:val="28"/>
          <w:shd w:val="clear" w:color="auto" w:fill="FFFF00"/>
        </w:rPr>
        <w:t xml:space="preserve"> </w:t>
      </w:r>
    </w:p>
    <w:p w:rsidR="00A641D4" w:rsidRDefault="00A641D4" w:rsidP="00A641D4">
      <w:pPr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kern w:val="2"/>
          <w:sz w:val="28"/>
          <w:szCs w:val="28"/>
        </w:rPr>
        <w:t>Признать утратившим силу р</w:t>
      </w:r>
      <w:r>
        <w:rPr>
          <w:sz w:val="28"/>
          <w:szCs w:val="28"/>
        </w:rPr>
        <w:t xml:space="preserve">ешения Собрания депутатов  </w:t>
      </w:r>
      <w:r w:rsidR="007C5807">
        <w:rPr>
          <w:sz w:val="28"/>
          <w:szCs w:val="28"/>
        </w:rPr>
        <w:t>Зазерского</w:t>
      </w:r>
      <w:r>
        <w:rPr>
          <w:sz w:val="28"/>
          <w:szCs w:val="28"/>
        </w:rPr>
        <w:t xml:space="preserve"> сельского поселения от </w:t>
      </w:r>
      <w:r w:rsidR="00C34870">
        <w:rPr>
          <w:sz w:val="28"/>
          <w:szCs w:val="28"/>
        </w:rPr>
        <w:t>20 декабря 2019 года №111</w:t>
      </w:r>
      <w:r>
        <w:rPr>
          <w:sz w:val="28"/>
          <w:szCs w:val="28"/>
        </w:rPr>
        <w:t xml:space="preserve"> «</w:t>
      </w:r>
      <w:r>
        <w:rPr>
          <w:sz w:val="28"/>
        </w:rPr>
        <w:t>Об определении на территории  муниципального образования «</w:t>
      </w:r>
      <w:r w:rsidR="007C5807">
        <w:rPr>
          <w:sz w:val="28"/>
        </w:rPr>
        <w:t>Зазерское</w:t>
      </w:r>
      <w:r>
        <w:rPr>
          <w:sz w:val="28"/>
        </w:rPr>
        <w:t xml:space="preserve"> сельское поселение» мест, нахождение в которых  может причинить вред здоровью детей, их физическому, интеллектуальному, психическому, духовному и </w:t>
      </w:r>
    </w:p>
    <w:p w:rsidR="00A641D4" w:rsidRDefault="00A641D4" w:rsidP="00A641D4">
      <w:pPr>
        <w:rPr>
          <w:sz w:val="28"/>
        </w:rPr>
      </w:pPr>
      <w:r>
        <w:rPr>
          <w:sz w:val="28"/>
        </w:rPr>
        <w:t>нравственному развитию, общественных мест, в которых  в ночное время не допускается нахождение детей без сопровождения родителей (лиц, их замещающих) или лиц, осуществляющих мероприятия с участием детей»</w:t>
      </w:r>
    </w:p>
    <w:p w:rsidR="005075B1" w:rsidRDefault="00A641D4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официального обнародованию.</w:t>
      </w:r>
    </w:p>
    <w:p w:rsidR="005075B1" w:rsidRDefault="00A64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порядка. </w:t>
      </w:r>
    </w:p>
    <w:p w:rsidR="005075B1" w:rsidRDefault="005075B1">
      <w:pPr>
        <w:jc w:val="both"/>
        <w:rPr>
          <w:sz w:val="28"/>
          <w:szCs w:val="28"/>
        </w:rPr>
      </w:pPr>
    </w:p>
    <w:p w:rsidR="005075B1" w:rsidRDefault="005075B1">
      <w:pPr>
        <w:jc w:val="both"/>
        <w:rPr>
          <w:sz w:val="28"/>
          <w:szCs w:val="28"/>
        </w:rPr>
      </w:pPr>
    </w:p>
    <w:p w:rsidR="005075B1" w:rsidRDefault="00A641D4">
      <w:pPr>
        <w:tabs>
          <w:tab w:val="left" w:pos="426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5075B1" w:rsidRDefault="00A641D4">
      <w:pPr>
        <w:tabs>
          <w:tab w:val="left" w:pos="426"/>
        </w:tabs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</w:t>
      </w:r>
      <w:r w:rsidR="007C5807">
        <w:rPr>
          <w:spacing w:val="1"/>
          <w:sz w:val="28"/>
          <w:szCs w:val="28"/>
        </w:rPr>
        <w:t>Зазерского</w:t>
      </w:r>
      <w:r>
        <w:rPr>
          <w:spacing w:val="1"/>
          <w:sz w:val="28"/>
          <w:szCs w:val="28"/>
        </w:rPr>
        <w:t xml:space="preserve"> </w:t>
      </w:r>
    </w:p>
    <w:p w:rsidR="005075B1" w:rsidRDefault="00A641D4">
      <w:pPr>
        <w:tabs>
          <w:tab w:val="left" w:pos="426"/>
        </w:tabs>
        <w:rPr>
          <w:sz w:val="26"/>
          <w:szCs w:val="26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</w:t>
      </w:r>
      <w:proofErr w:type="spellStart"/>
      <w:r w:rsidR="00C34870">
        <w:rPr>
          <w:spacing w:val="1"/>
          <w:sz w:val="28"/>
          <w:szCs w:val="28"/>
        </w:rPr>
        <w:t>Н.А.Крикунова</w:t>
      </w:r>
      <w:proofErr w:type="spellEnd"/>
    </w:p>
    <w:p w:rsidR="005075B1" w:rsidRDefault="005075B1">
      <w:pPr>
        <w:pStyle w:val="ConsPlusNormal"/>
        <w:ind w:left="5040" w:firstLine="0"/>
        <w:rPr>
          <w:rFonts w:ascii="Times New Roman" w:hAnsi="Times New Roman" w:cs="Times New Roman"/>
          <w:sz w:val="26"/>
          <w:szCs w:val="26"/>
        </w:rPr>
      </w:pPr>
    </w:p>
    <w:p w:rsidR="005075B1" w:rsidRDefault="005075B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5075B1" w:rsidSect="00A641D4">
      <w:pgSz w:w="11906" w:h="16838"/>
      <w:pgMar w:top="851" w:right="566" w:bottom="85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061F"/>
    <w:multiLevelType w:val="multilevel"/>
    <w:tmpl w:val="74BA6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075B1"/>
    <w:rsid w:val="000546EC"/>
    <w:rsid w:val="001F0258"/>
    <w:rsid w:val="005075B1"/>
    <w:rsid w:val="007C5807"/>
    <w:rsid w:val="009F0C59"/>
    <w:rsid w:val="00A641D4"/>
    <w:rsid w:val="00AB4C46"/>
    <w:rsid w:val="00C34870"/>
    <w:rsid w:val="00CC4083"/>
    <w:rsid w:val="00ED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B1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qFormat/>
    <w:rsid w:val="005075B1"/>
    <w:pPr>
      <w:keepNext/>
      <w:numPr>
        <w:ilvl w:val="4"/>
        <w:numId w:val="1"/>
      </w:numPr>
      <w:jc w:val="center"/>
      <w:outlineLvl w:val="4"/>
    </w:pPr>
    <w:rPr>
      <w:b/>
      <w:i/>
      <w:sz w:val="28"/>
      <w:szCs w:val="20"/>
    </w:rPr>
  </w:style>
  <w:style w:type="character" w:customStyle="1" w:styleId="WW8Num1z0">
    <w:name w:val="WW8Num1z0"/>
    <w:qFormat/>
    <w:rsid w:val="005075B1"/>
  </w:style>
  <w:style w:type="character" w:customStyle="1" w:styleId="WW8Num1z1">
    <w:name w:val="WW8Num1z1"/>
    <w:qFormat/>
    <w:rsid w:val="005075B1"/>
  </w:style>
  <w:style w:type="character" w:customStyle="1" w:styleId="WW8Num1z2">
    <w:name w:val="WW8Num1z2"/>
    <w:qFormat/>
    <w:rsid w:val="005075B1"/>
  </w:style>
  <w:style w:type="character" w:customStyle="1" w:styleId="WW8Num1z3">
    <w:name w:val="WW8Num1z3"/>
    <w:qFormat/>
    <w:rsid w:val="005075B1"/>
  </w:style>
  <w:style w:type="character" w:customStyle="1" w:styleId="WW8Num1z4">
    <w:name w:val="WW8Num1z4"/>
    <w:qFormat/>
    <w:rsid w:val="005075B1"/>
  </w:style>
  <w:style w:type="character" w:customStyle="1" w:styleId="WW8Num1z5">
    <w:name w:val="WW8Num1z5"/>
    <w:qFormat/>
    <w:rsid w:val="005075B1"/>
  </w:style>
  <w:style w:type="character" w:customStyle="1" w:styleId="WW8Num1z6">
    <w:name w:val="WW8Num1z6"/>
    <w:qFormat/>
    <w:rsid w:val="005075B1"/>
  </w:style>
  <w:style w:type="character" w:customStyle="1" w:styleId="WW8Num1z7">
    <w:name w:val="WW8Num1z7"/>
    <w:qFormat/>
    <w:rsid w:val="005075B1"/>
  </w:style>
  <w:style w:type="character" w:customStyle="1" w:styleId="WW8Num1z8">
    <w:name w:val="WW8Num1z8"/>
    <w:qFormat/>
    <w:rsid w:val="005075B1"/>
  </w:style>
  <w:style w:type="character" w:customStyle="1" w:styleId="a3">
    <w:name w:val="Название Знак"/>
    <w:qFormat/>
    <w:rsid w:val="005075B1"/>
    <w:rPr>
      <w:sz w:val="28"/>
      <w:szCs w:val="24"/>
    </w:rPr>
  </w:style>
  <w:style w:type="character" w:customStyle="1" w:styleId="a4">
    <w:name w:val="Символ нумерации"/>
    <w:qFormat/>
    <w:rsid w:val="005075B1"/>
  </w:style>
  <w:style w:type="paragraph" w:customStyle="1" w:styleId="Heading">
    <w:name w:val="Heading"/>
    <w:basedOn w:val="a"/>
    <w:next w:val="a5"/>
    <w:qFormat/>
    <w:rsid w:val="005075B1"/>
    <w:pPr>
      <w:jc w:val="center"/>
    </w:pPr>
    <w:rPr>
      <w:sz w:val="28"/>
      <w:lang w:val="en-US"/>
    </w:rPr>
  </w:style>
  <w:style w:type="paragraph" w:styleId="a6">
    <w:name w:val="Body Text"/>
    <w:basedOn w:val="a"/>
    <w:rsid w:val="005075B1"/>
    <w:pPr>
      <w:spacing w:after="120"/>
    </w:pPr>
  </w:style>
  <w:style w:type="paragraph" w:styleId="a7">
    <w:name w:val="List"/>
    <w:basedOn w:val="a6"/>
    <w:rsid w:val="005075B1"/>
    <w:rPr>
      <w:rFonts w:cs="Lucida Sans"/>
    </w:rPr>
  </w:style>
  <w:style w:type="paragraph" w:customStyle="1" w:styleId="Caption">
    <w:name w:val="Caption"/>
    <w:basedOn w:val="a"/>
    <w:qFormat/>
    <w:rsid w:val="005075B1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5075B1"/>
    <w:pPr>
      <w:suppressLineNumbers/>
    </w:pPr>
    <w:rPr>
      <w:rFonts w:cs="Noto Sans Devanagari"/>
    </w:rPr>
  </w:style>
  <w:style w:type="paragraph" w:customStyle="1" w:styleId="a8">
    <w:name w:val="Заголовок"/>
    <w:basedOn w:val="a"/>
    <w:next w:val="a6"/>
    <w:qFormat/>
    <w:rsid w:val="005075B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Title"/>
    <w:basedOn w:val="a"/>
    <w:qFormat/>
    <w:rsid w:val="005075B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5075B1"/>
    <w:pPr>
      <w:suppressLineNumbers/>
    </w:pPr>
    <w:rPr>
      <w:rFonts w:cs="Lucida Sans"/>
    </w:rPr>
  </w:style>
  <w:style w:type="paragraph" w:customStyle="1" w:styleId="ConsNonformat">
    <w:name w:val="ConsNonformat"/>
    <w:qFormat/>
    <w:rsid w:val="005075B1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rsid w:val="005075B1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rmal">
    <w:name w:val="ConsNormal"/>
    <w:qFormat/>
    <w:rsid w:val="005075B1"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5075B1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5075B1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rsid w:val="005075B1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">
    <w:name w:val="Body Text Indent 2"/>
    <w:basedOn w:val="a"/>
    <w:qFormat/>
    <w:rsid w:val="005075B1"/>
    <w:pPr>
      <w:ind w:firstLine="709"/>
      <w:jc w:val="both"/>
    </w:pPr>
    <w:rPr>
      <w:sz w:val="28"/>
      <w:szCs w:val="20"/>
    </w:rPr>
  </w:style>
  <w:style w:type="paragraph" w:styleId="ab">
    <w:name w:val="Body Text Indent"/>
    <w:basedOn w:val="a"/>
    <w:rsid w:val="005075B1"/>
    <w:pPr>
      <w:spacing w:after="120"/>
      <w:ind w:left="283"/>
    </w:pPr>
  </w:style>
  <w:style w:type="paragraph" w:styleId="3">
    <w:name w:val="Body Text Indent 3"/>
    <w:basedOn w:val="a"/>
    <w:qFormat/>
    <w:rsid w:val="005075B1"/>
    <w:pPr>
      <w:spacing w:after="120"/>
      <w:ind w:left="283"/>
    </w:pPr>
    <w:rPr>
      <w:sz w:val="16"/>
      <w:szCs w:val="16"/>
    </w:rPr>
  </w:style>
  <w:style w:type="paragraph" w:styleId="a5">
    <w:name w:val="Subtitle"/>
    <w:basedOn w:val="a8"/>
    <w:next w:val="a6"/>
    <w:qFormat/>
    <w:rsid w:val="005075B1"/>
    <w:pPr>
      <w:jc w:val="center"/>
    </w:pPr>
    <w:rPr>
      <w:i/>
      <w:iCs/>
    </w:rPr>
  </w:style>
  <w:style w:type="paragraph" w:styleId="ac">
    <w:name w:val="List Paragraph"/>
    <w:basedOn w:val="a"/>
    <w:qFormat/>
    <w:rsid w:val="005075B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WW8Num1">
    <w:name w:val="WW8Num1"/>
    <w:qFormat/>
    <w:rsid w:val="005075B1"/>
  </w:style>
  <w:style w:type="paragraph" w:styleId="ad">
    <w:name w:val="Balloon Text"/>
    <w:basedOn w:val="a"/>
    <w:link w:val="ae"/>
    <w:uiPriority w:val="99"/>
    <w:semiHidden/>
    <w:unhideWhenUsed/>
    <w:rsid w:val="00A641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41D4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ВОЛГОДОНСКА</vt:lpstr>
    </vt:vector>
  </TitlesOfParts>
  <Company>михайловское поселение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ВОЛГОДОНСКА</dc:title>
  <dc:creator>Отдел ЭИО</dc:creator>
  <cp:lastModifiedBy>User</cp:lastModifiedBy>
  <cp:revision>4</cp:revision>
  <cp:lastPrinted>2023-08-14T11:49:00Z</cp:lastPrinted>
  <dcterms:created xsi:type="dcterms:W3CDTF">2023-08-14T08:48:00Z</dcterms:created>
  <dcterms:modified xsi:type="dcterms:W3CDTF">2023-08-14T11:53:00Z</dcterms:modified>
  <dc:language>en-US</dc:language>
</cp:coreProperties>
</file>