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8" w:rsidRDefault="00FC6CD8">
      <w:pPr>
        <w:pStyle w:val="Heading2"/>
        <w:rPr>
          <w:b w:val="0"/>
          <w:szCs w:val="28"/>
        </w:rPr>
      </w:pPr>
    </w:p>
    <w:p w:rsidR="00FC6CD8" w:rsidRDefault="00E22996" w:rsidP="00E22996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РОССИЙСКАЯ ФЕДЕРАЦИЯ</w:t>
      </w:r>
    </w:p>
    <w:p w:rsidR="00FC6CD8" w:rsidRDefault="00E22996" w:rsidP="00E22996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РОСТОВСКАЯ ОБЛАСТЬ</w:t>
      </w:r>
    </w:p>
    <w:p w:rsidR="00FC6CD8" w:rsidRDefault="00E22996" w:rsidP="00E22996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ТАЦИНСКИЙ РАЙОН</w:t>
      </w:r>
    </w:p>
    <w:p w:rsidR="00FC6CD8" w:rsidRDefault="00E22996" w:rsidP="00E22996">
      <w:pPr>
        <w:suppressAutoHyphens/>
        <w:spacing w:after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МУНИЦИПАЛЬНОЕ ОБРАЗОВАНИЕ «ЗАЗЕРСКОЕ СЕЛЬСКОЕ ПОСЕЛЕНИЕ»</w:t>
      </w:r>
    </w:p>
    <w:p w:rsidR="00FC6CD8" w:rsidRDefault="00E22996" w:rsidP="00E22996">
      <w:pPr>
        <w:suppressAutoHyphens/>
        <w:spacing w:after="0" w:line="100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АДМИНИСТРАЦИЯ ЗАЗЕРСКОГО СЕЛЬСКОГО ПОСЕЛЕНИЯ</w:t>
      </w:r>
    </w:p>
    <w:p w:rsidR="00FC6CD8" w:rsidRDefault="00FC6CD8" w:rsidP="00E22996">
      <w:pPr>
        <w:suppressAutoHyphens/>
        <w:spacing w:line="100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lang w:val="ru-RU" w:eastAsia="ar-SA"/>
        </w:rPr>
      </w:pPr>
    </w:p>
    <w:p w:rsidR="00FC6CD8" w:rsidRDefault="00E22996" w:rsidP="00E22996">
      <w:pPr>
        <w:suppressAutoHyphens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ПОСТАНОВЛЕНИЕ</w:t>
      </w:r>
    </w:p>
    <w:p w:rsidR="00FC6CD8" w:rsidRDefault="00FC6CD8" w:rsidP="00E22996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C6CD8" w:rsidRDefault="00E22996" w:rsidP="00E22996">
      <w:pPr>
        <w:pStyle w:val="Heading1"/>
        <w:spacing w:line="240" w:lineRule="auto"/>
        <w:ind w:firstLine="567"/>
        <w:jc w:val="left"/>
      </w:pPr>
      <w:r>
        <w:rPr>
          <w:rFonts w:ascii="Times New Roman" w:hAnsi="Times New Roman"/>
          <w:b w:val="0"/>
          <w:iCs/>
          <w:szCs w:val="28"/>
        </w:rPr>
        <w:t>05 марта 2024 года            № 24                    х. Зазерский</w:t>
      </w:r>
    </w:p>
    <w:p w:rsidR="00FC6CD8" w:rsidRDefault="00FC6CD8" w:rsidP="00E22996">
      <w:pPr>
        <w:spacing w:after="0" w:line="240" w:lineRule="auto"/>
        <w:ind w:right="3606" w:firstLine="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C6CD8" w:rsidRPr="00406759" w:rsidRDefault="00E22996" w:rsidP="00E22996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  <w:r w:rsidRPr="0040675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Об утверждении Порядка отнесения земель к землям </w:t>
      </w:r>
    </w:p>
    <w:p w:rsidR="00E22996" w:rsidRDefault="00E22996" w:rsidP="00E2299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</w:pPr>
      <w:r w:rsidRPr="0040675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особо охраняемых</w:t>
      </w:r>
      <w:r w:rsidRPr="0040675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 </w:t>
      </w:r>
      <w:r w:rsidRPr="0040675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 xml:space="preserve">территорий местного значения, </w:t>
      </w:r>
    </w:p>
    <w:p w:rsidR="00FC6CD8" w:rsidRDefault="00E22996" w:rsidP="00E229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6759">
        <w:rPr>
          <w:rFonts w:ascii="Times New Roman" w:eastAsia="Times New Roman" w:hAnsi="Times New Roman" w:cs="Times New Roman"/>
          <w:color w:val="212121"/>
          <w:sz w:val="28"/>
          <w:szCs w:val="28"/>
          <w:lang w:val="ru-RU"/>
        </w:rPr>
        <w:t>их использования и охраны</w:t>
      </w:r>
      <w:r w:rsidRPr="0040675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22996" w:rsidRPr="00406759" w:rsidRDefault="00E22996" w:rsidP="00E22996">
      <w:pPr>
        <w:spacing w:after="0" w:line="240" w:lineRule="auto"/>
        <w:ind w:firstLine="567"/>
        <w:rPr>
          <w:rFonts w:ascii="Times New Roman" w:hAnsi="Times New Roman" w:cs="Times New Roman"/>
          <w:lang w:val="ru-RU"/>
        </w:rPr>
      </w:pPr>
    </w:p>
    <w:p w:rsidR="00FC6CD8" w:rsidRPr="00406759" w:rsidRDefault="00FC6CD8" w:rsidP="00E229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6CD8" w:rsidRDefault="00E22996" w:rsidP="00E22996">
      <w:pPr>
        <w:pStyle w:val="a7"/>
        <w:ind w:firstLine="567"/>
        <w:rPr>
          <w:b w:val="0"/>
          <w:color w:val="212121"/>
          <w:sz w:val="28"/>
          <w:szCs w:val="28"/>
          <w:lang w:val="ru-RU"/>
        </w:rPr>
      </w:pPr>
      <w:r w:rsidRPr="00406759">
        <w:rPr>
          <w:noProof/>
          <w:lang w:val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14605" cy="14605"/>
            <wp:effectExtent l="0" t="0" r="0" b="0"/>
            <wp:wrapSquare wrapText="bothSides"/>
            <wp:docPr id="1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59">
        <w:rPr>
          <w:noProof/>
          <w:lang w:val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14605" cy="14605"/>
            <wp:effectExtent l="0" t="0" r="0" b="0"/>
            <wp:wrapSquare wrapText="bothSides"/>
            <wp:docPr id="2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59">
        <w:rPr>
          <w:noProof/>
          <w:lang w:val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14605" cy="14605"/>
            <wp:effectExtent l="0" t="0" r="0" b="0"/>
            <wp:wrapSquare wrapText="bothSides"/>
            <wp:docPr id="3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59">
        <w:rPr>
          <w:noProof/>
          <w:lang w:val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14605" cy="14605"/>
            <wp:effectExtent l="0" t="0" r="0" b="0"/>
            <wp:wrapSquare wrapText="bothSides"/>
            <wp:docPr id="4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759">
        <w:rPr>
          <w:b w:val="0"/>
          <w:color w:val="212121"/>
          <w:sz w:val="28"/>
          <w:szCs w:val="28"/>
          <w:lang w:val="ru-RU"/>
        </w:rPr>
        <w:tab/>
      </w:r>
      <w:r w:rsidRPr="00406759">
        <w:rPr>
          <w:b w:val="0"/>
          <w:color w:val="212121"/>
          <w:sz w:val="28"/>
          <w:szCs w:val="28"/>
          <w:lang w:val="ru-RU"/>
        </w:rPr>
        <w:t>В соответствии со статьей 94 Земельного кодекса Российской Федерации, Федеральным законом от 06.10.2003 года № 131- ФЗ «Об общих принципах организации местного самоуправления в Российской Федерации», на основании Устава Зазерского сельского поселения</w:t>
      </w:r>
    </w:p>
    <w:p w:rsidR="00406759" w:rsidRPr="00406759" w:rsidRDefault="00406759" w:rsidP="00E22996">
      <w:pPr>
        <w:pStyle w:val="a7"/>
        <w:ind w:firstLine="567"/>
        <w:rPr>
          <w:sz w:val="28"/>
          <w:lang w:val="ru-RU"/>
        </w:rPr>
      </w:pPr>
    </w:p>
    <w:p w:rsidR="00FC6CD8" w:rsidRDefault="00E22996" w:rsidP="00E229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06759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ПОСТАНОВЛЯЮ:</w:t>
      </w:r>
    </w:p>
    <w:p w:rsidR="00406759" w:rsidRPr="00406759" w:rsidRDefault="00406759" w:rsidP="00E2299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6CD8" w:rsidRPr="00406759" w:rsidRDefault="00E22996" w:rsidP="00E22996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color w:val="212121"/>
        </w:rPr>
      </w:pPr>
      <w:r w:rsidRPr="00406759">
        <w:rPr>
          <w:rFonts w:ascii="Times New Roman" w:hAnsi="Times New Roman" w:cs="Times New Roman"/>
          <w:color w:val="212121"/>
          <w:sz w:val="28"/>
          <w:lang w:val="ru-RU"/>
        </w:rPr>
        <w:t xml:space="preserve">Утвердить Порядок отнесения земель к землям особо охраняемых территорий местного значения, их использования и охраны согласно приложению </w:t>
      </w:r>
      <w:r w:rsidRPr="00406759">
        <w:rPr>
          <w:rFonts w:ascii="Times New Roman" w:hAnsi="Times New Roman" w:cs="Times New Roman"/>
          <w:color w:val="212121"/>
          <w:sz w:val="28"/>
        </w:rPr>
        <w:t>№1.</w:t>
      </w:r>
    </w:p>
    <w:p w:rsidR="00FC6CD8" w:rsidRPr="00406759" w:rsidRDefault="00E22996" w:rsidP="00E22996">
      <w:pPr>
        <w:pStyle w:val="a7"/>
        <w:numPr>
          <w:ilvl w:val="0"/>
          <w:numId w:val="1"/>
        </w:numPr>
        <w:ind w:left="0" w:firstLine="567"/>
        <w:jc w:val="left"/>
        <w:rPr>
          <w:color w:val="212121"/>
        </w:rPr>
      </w:pPr>
      <w:r w:rsidRPr="00406759">
        <w:rPr>
          <w:b w:val="0"/>
          <w:color w:val="212121"/>
          <w:sz w:val="28"/>
          <w:lang w:val="ru-RU"/>
        </w:rPr>
        <w:t>Утвердить Положение о комиссии по отнесению земель к землям особо охраняемых территорий местного значе</w:t>
      </w:r>
      <w:r w:rsidRPr="00406759">
        <w:rPr>
          <w:b w:val="0"/>
          <w:color w:val="212121"/>
          <w:sz w:val="28"/>
          <w:lang w:val="ru-RU"/>
        </w:rPr>
        <w:t xml:space="preserve">ния согласно приложению </w:t>
      </w:r>
      <w:r w:rsidRPr="00406759">
        <w:rPr>
          <w:b w:val="0"/>
          <w:color w:val="212121"/>
          <w:sz w:val="28"/>
        </w:rPr>
        <w:t>№ 2.</w:t>
      </w:r>
    </w:p>
    <w:p w:rsidR="00FC6CD8" w:rsidRPr="00406759" w:rsidRDefault="00E22996" w:rsidP="00E22996">
      <w:pPr>
        <w:pStyle w:val="a7"/>
        <w:numPr>
          <w:ilvl w:val="0"/>
          <w:numId w:val="1"/>
        </w:numPr>
        <w:ind w:left="0" w:firstLine="567"/>
        <w:jc w:val="left"/>
        <w:rPr>
          <w:b w:val="0"/>
          <w:color w:val="212121"/>
          <w:sz w:val="28"/>
          <w:lang w:val="ru-RU"/>
        </w:rPr>
      </w:pPr>
      <w:r w:rsidRPr="00406759">
        <w:rPr>
          <w:b w:val="0"/>
          <w:color w:val="212121"/>
          <w:sz w:val="28"/>
          <w:lang w:val="ru-RU"/>
        </w:rPr>
        <w:t xml:space="preserve">Опубликовать настоящее постановление на официальном сайте администрации </w:t>
      </w:r>
      <w:r w:rsidRPr="00406759">
        <w:rPr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b w:val="0"/>
          <w:color w:val="212121"/>
          <w:sz w:val="28"/>
          <w:lang w:val="ru-RU"/>
        </w:rPr>
        <w:t>.</w:t>
      </w:r>
    </w:p>
    <w:p w:rsidR="00FC6CD8" w:rsidRPr="00406759" w:rsidRDefault="00E22996" w:rsidP="00E22996">
      <w:pPr>
        <w:pStyle w:val="a7"/>
        <w:numPr>
          <w:ilvl w:val="0"/>
          <w:numId w:val="1"/>
        </w:numPr>
        <w:ind w:left="0" w:firstLine="567"/>
        <w:jc w:val="left"/>
        <w:rPr>
          <w:b w:val="0"/>
          <w:color w:val="212121"/>
          <w:sz w:val="28"/>
          <w:lang w:val="ru-RU"/>
        </w:rPr>
      </w:pPr>
      <w:r w:rsidRPr="00406759">
        <w:rPr>
          <w:b w:val="0"/>
          <w:color w:val="212121"/>
          <w:sz w:val="28"/>
          <w:lang w:val="ru-RU"/>
        </w:rPr>
        <w:t>Настоящее постановление вступает в силу со дня официального опубликования.</w:t>
      </w:r>
    </w:p>
    <w:p w:rsidR="00FC6CD8" w:rsidRPr="00406759" w:rsidRDefault="00E22996" w:rsidP="00E22996">
      <w:pPr>
        <w:pStyle w:val="a7"/>
        <w:numPr>
          <w:ilvl w:val="0"/>
          <w:numId w:val="1"/>
        </w:numPr>
        <w:ind w:left="0" w:firstLine="567"/>
        <w:jc w:val="left"/>
        <w:rPr>
          <w:b w:val="0"/>
          <w:color w:val="212121"/>
          <w:sz w:val="28"/>
          <w:lang w:val="ru-RU"/>
        </w:rPr>
      </w:pPr>
      <w:r w:rsidRPr="00406759">
        <w:rPr>
          <w:b w:val="0"/>
          <w:color w:val="212121"/>
          <w:sz w:val="28"/>
          <w:szCs w:val="28"/>
          <w:lang w:val="ru-RU"/>
        </w:rPr>
        <w:t>Контроль за исполнением настоящего постановления</w:t>
      </w:r>
      <w:r w:rsidRPr="00406759">
        <w:rPr>
          <w:b w:val="0"/>
          <w:color w:val="212121"/>
          <w:sz w:val="28"/>
          <w:szCs w:val="28"/>
          <w:lang w:val="ru-RU"/>
        </w:rPr>
        <w:t xml:space="preserve"> оставляю за собой.</w:t>
      </w: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C6CD8" w:rsidRDefault="00406759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И.о.</w:t>
      </w:r>
      <w:r w:rsidR="00E229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главы Администрации </w:t>
      </w:r>
    </w:p>
    <w:p w:rsidR="00FC6CD8" w:rsidRPr="00406759" w:rsidRDefault="00E22996" w:rsidP="00E22996">
      <w:pPr>
        <w:spacing w:after="0" w:line="264" w:lineRule="auto"/>
        <w:ind w:right="125" w:firstLine="567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Зазерского сельского поселения                                                  А.С. Тищенко</w:t>
      </w: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06759" w:rsidRDefault="00406759" w:rsidP="00E229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 w:type="page"/>
      </w: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Default="00FC6CD8" w:rsidP="00E22996">
      <w:pPr>
        <w:spacing w:after="0" w:line="264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C6CD8" w:rsidRPr="00406759" w:rsidRDefault="00E22996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Приложение №1 к постановлению</w:t>
      </w:r>
    </w:p>
    <w:p w:rsidR="00FC6CD8" w:rsidRPr="00406759" w:rsidRDefault="00E22996" w:rsidP="00E22996">
      <w:pPr>
        <w:pStyle w:val="a7"/>
        <w:ind w:firstLine="567"/>
        <w:jc w:val="right"/>
        <w:rPr>
          <w:color w:val="212121"/>
          <w:lang w:val="ru-RU"/>
        </w:rPr>
      </w:pPr>
      <w:r>
        <w:rPr>
          <w:color w:val="212121"/>
        </w:rPr>
        <w:t> </w:t>
      </w:r>
      <w:r w:rsidR="00406759">
        <w:rPr>
          <w:rFonts w:ascii="Times New Roman;serif" w:hAnsi="Times New Roman;serif"/>
          <w:b w:val="0"/>
          <w:color w:val="212121"/>
          <w:sz w:val="28"/>
          <w:lang w:val="ru-RU"/>
        </w:rPr>
        <w:t>Администрации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Зазерского сельского </w:t>
      </w:r>
    </w:p>
    <w:p w:rsidR="00FC6CD8" w:rsidRPr="00406759" w:rsidRDefault="00E22996" w:rsidP="00E22996">
      <w:pPr>
        <w:pStyle w:val="a7"/>
        <w:ind w:firstLine="567"/>
        <w:jc w:val="right"/>
        <w:rPr>
          <w:color w:val="212121"/>
          <w:lang w:val="ru-RU"/>
        </w:rPr>
      </w:pPr>
      <w:r>
        <w:rPr>
          <w:rFonts w:ascii="Times New Roman;serif" w:hAnsi="Times New Roman;serif"/>
          <w:b w:val="0"/>
          <w:color w:val="212121"/>
          <w:sz w:val="28"/>
          <w:lang w:val="ru-RU"/>
        </w:rPr>
        <w:t>поселения  от  05.03.2024 №24</w:t>
      </w:r>
    </w:p>
    <w:p w:rsidR="00FC6CD8" w:rsidRPr="00406759" w:rsidRDefault="00FC6CD8" w:rsidP="00E22996">
      <w:pPr>
        <w:pStyle w:val="a7"/>
        <w:ind w:firstLine="567"/>
        <w:jc w:val="center"/>
        <w:rPr>
          <w:color w:val="212121"/>
          <w:lang w:val="ru-RU"/>
        </w:rPr>
      </w:pP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Порядок отнесения земель к землям особо охраняемых территорий</w:t>
      </w: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местного значения, их использования и охраны</w:t>
      </w: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numPr>
          <w:ilvl w:val="0"/>
          <w:numId w:val="2"/>
        </w:numPr>
        <w:tabs>
          <w:tab w:val="clear" w:pos="707"/>
          <w:tab w:val="left" w:pos="0"/>
        </w:tabs>
        <w:ind w:left="0" w:firstLine="567"/>
        <w:jc w:val="center"/>
        <w:rPr>
          <w:rFonts w:ascii="Times New Roman;serif" w:hAnsi="Times New Roman;serif"/>
          <w:color w:val="212121"/>
          <w:sz w:val="28"/>
        </w:rPr>
      </w:pPr>
      <w:r>
        <w:rPr>
          <w:rFonts w:ascii="Times New Roman;serif" w:hAnsi="Times New Roman;serif"/>
          <w:color w:val="212121"/>
          <w:sz w:val="28"/>
        </w:rPr>
        <w:t>Общие положения</w:t>
      </w:r>
    </w:p>
    <w:p w:rsidR="00406759" w:rsidRDefault="00406759" w:rsidP="00E22996">
      <w:pPr>
        <w:pStyle w:val="a7"/>
        <w:tabs>
          <w:tab w:val="left" w:pos="0"/>
        </w:tabs>
        <w:ind w:firstLine="567"/>
        <w:jc w:val="center"/>
        <w:rPr>
          <w:rFonts w:ascii="Times New Roman;serif" w:hAnsi="Times New Roman;serif"/>
          <w:color w:val="212121"/>
          <w:sz w:val="28"/>
        </w:rPr>
      </w:pP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1.1 Настоящий порядок отнесения земель к землям особо охраняемых территорий местного значения, их использования и охраны (далее – П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орядок) разработан в целях обеспечения сохранности земель особо охраняемых территорий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ской Федерации», Федеральным законом от 14.03.1995 года № 33-ФЗ «Об особо охраняемых природных территориях», Уставом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ab/>
        <w:t xml:space="preserve">Настоящий Порядок регулирует отношения в области отнесения земель, расположенных на территории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Зазерского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1.2 К землям особо охраняемых территорий относятся земли, которые имеют осо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1.3 К землям особо охраняемых территорий местного значения (далее – земли особ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 охраняемых территорий) относятся: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земли особо охраняемых природных территорий;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земли природоохранного назначения;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в) земли рекреационного назначения;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г) земли историко-культурного назначения;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д) особо ценные земли.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1.4.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ческих садов.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1.5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ли, выполняющие природоохранные функции.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lastRenderedPageBreak/>
        <w:t xml:space="preserve">1.6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ки, учебно-туристические тропы, трассы, детские и спортивные лагеря, другие аналогичные объекты.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1.7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1.8 К особо ценным землям относятся земли, в пределах которых имеются природные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объекты и объекты культурного наследия, представляющие особую научную, историко-культурную ценность.</w:t>
      </w:r>
    </w:p>
    <w:p w:rsidR="00FC6CD8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1.9 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406759" w:rsidRPr="00406759" w:rsidRDefault="00406759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Default="00406759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>
        <w:rPr>
          <w:color w:val="212121"/>
          <w:lang w:val="ru-RU"/>
        </w:rPr>
        <w:t>2.</w:t>
      </w:r>
      <w:r w:rsidR="00E22996">
        <w:rPr>
          <w:color w:val="212121"/>
        </w:rPr>
        <w:t> </w:t>
      </w:r>
      <w:r>
        <w:rPr>
          <w:color w:val="212121"/>
          <w:lang w:val="ru-RU"/>
        </w:rPr>
        <w:t>П</w:t>
      </w:r>
      <w:r w:rsidR="00E22996" w:rsidRPr="00406759">
        <w:rPr>
          <w:rFonts w:ascii="Times New Roman;serif" w:hAnsi="Times New Roman;serif"/>
          <w:color w:val="212121"/>
          <w:sz w:val="28"/>
          <w:lang w:val="ru-RU"/>
        </w:rPr>
        <w:t>орядок отнесения земель к землям особо охраняемых территорий</w:t>
      </w:r>
    </w:p>
    <w:p w:rsidR="00406759" w:rsidRPr="00406759" w:rsidRDefault="00406759" w:rsidP="00E22996">
      <w:pPr>
        <w:pStyle w:val="a7"/>
        <w:ind w:firstLine="567"/>
        <w:jc w:val="center"/>
        <w:rPr>
          <w:color w:val="212121"/>
          <w:lang w:val="ru-RU"/>
        </w:rPr>
      </w:pP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2.1 Инициатива отнесения земель к землям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особо охраняемых территорий и создания на них особо охраняемой территории (далее – инициатива) может исходить от: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</w:t>
      </w:r>
      <w:r w:rsidRPr="00406759">
        <w:rPr>
          <w:color w:val="212121"/>
          <w:lang w:val="ru-RU"/>
        </w:rPr>
        <w:t xml:space="preserve"> </w:t>
      </w: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граждан, а также юридических лиц, в том числе общественных и религиозных объединений;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</w:t>
      </w:r>
      <w:r w:rsidRPr="00406759">
        <w:rPr>
          <w:color w:val="212121"/>
          <w:lang w:val="ru-RU"/>
        </w:rPr>
        <w:t xml:space="preserve"> </w:t>
      </w: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органов местного самоуправления и их д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олжностных лиц, а также органов государственной власти и их должностных лиц.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2.2 Инициатива оформляется субъектами, указанными в пункте 2.1 настоящего Порядка, в виде письменного обращения (далее – обращение) в Администрацию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(далее – Администрация).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К обращению прилагаются: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обоснование необходимости отнесения земель к землям особо охраняемых территорий;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схема размещения планируемой особо охраняемой территории с указанием ее планируемой площади, кадастровых номеров земель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ных участков, входящих в состав планируемой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2.3 С учетом решения, принятого Комиссией по отнесению земель к землям особо охраняемых территорий местного значения Администрации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готовит один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из нижеследующих проектов постановления Администрации: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об отнесении земель (земельного участка) к землям особо охраняемых территорий и создании на них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б) об отказе в отнесении земель (земельного участка) к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землям особо охраняемых территорий и создании на них особо охраняемой территории.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lastRenderedPageBreak/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2.4 Глава </w:t>
      </w:r>
      <w:r w:rsidR="00406759">
        <w:rPr>
          <w:rFonts w:ascii="Times New Roman;serif" w:hAnsi="Times New Roman;serif"/>
          <w:b w:val="0"/>
          <w:color w:val="212121"/>
          <w:sz w:val="28"/>
          <w:lang w:val="ru-RU"/>
        </w:rPr>
        <w:t>Администраци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и Зазерского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сельского поселения  утверждает постановление Администрации об отнесении земель (земельного участка) к землям особо охраняемых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территорий и создании на них особо охраняемой территории, либо постановление Администрации об отказе в отнесении указанных земель (земельного участка) к землям особо охраняемых территорий и создании на них особо охраняемой территории.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2.5 Основани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ями для отказа к отнесению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отнесение земель (земельного участка) к землям особо охраняемых территорий и созда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ние на них особо охраняемой территории противоречит действующему законодательству, в том числе документам территориального планирования, градостроительным регламентам использования земель и земельных участков, на которых планируется создание особо охраняем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представлены недостоверные или неполные сведения в обращении и/или документах, указанных в п. 2.2 настоящего Порядка.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2.6 Правовой режим особо охраняемой территории устанавливается Положением об особо охраняемой территории, которо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е утверждается постановлением Администрации и содержит следующие сведения: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наименование особо охраняемой территории, ее назначение, цели и задачи ее образования;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характеристики местоположения особо охраняемой территории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в) площадь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г) кадастровые номера земельных участков, входящих в состав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д) ограничения хозяйственной деятельности в соответствии с назначением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</w:t>
      </w:r>
      <w:r w:rsidRPr="00406759">
        <w:rPr>
          <w:color w:val="212121"/>
          <w:lang w:val="ru-RU"/>
        </w:rPr>
        <w:t xml:space="preserve"> </w:t>
      </w: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е) режим особой охраны с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учетом требований действующего законодательства;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з) порядок управления, финансирования и функционирования особо охра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няемой территории.</w:t>
      </w:r>
    </w:p>
    <w:p w:rsidR="00FC6CD8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>
        <w:rPr>
          <w:color w:val="212121"/>
        </w:rPr>
        <w:t>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2.7 Постановление Администрации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азерского сельского поселения</w:t>
      </w:r>
    </w:p>
    <w:p w:rsidR="00C743C4" w:rsidRPr="00406759" w:rsidRDefault="00C743C4" w:rsidP="00E22996">
      <w:pPr>
        <w:pStyle w:val="a7"/>
        <w:ind w:firstLine="567"/>
        <w:rPr>
          <w:color w:val="212121"/>
          <w:lang w:val="ru-RU"/>
        </w:rPr>
      </w:pP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3. Порядок использования и охраны земель особо</w:t>
      </w:r>
    </w:p>
    <w:p w:rsidR="00FC6CD8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охраняемых территорий</w:t>
      </w:r>
    </w:p>
    <w:p w:rsidR="00C743C4" w:rsidRPr="00406759" w:rsidRDefault="00C743C4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3.1.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Предоставление земельных участков в границах особо охраняемых территорий гражданам и юридическим лицам в собственность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не допускается.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lastRenderedPageBreak/>
        <w:t>3.2.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3.3. Охрана земель особо охраняемых территорий осуществляется в соответствии с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требованиями действующего законодательства и включает: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а) соблюдение правового режима использования особо охраняемой территории;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б) наблюдение за состоянием земель особо охраняемых территорий (мониторинг);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в) муниципальный земельный контроль за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использованием земель особо охраняемых территорий;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г) поддержание земель особо охраняемых территорий в состоянии, соответствующем их назначению;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д) осуществление природоохранных мероприятий;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е) санитарную охрану земель особо охраняемых территорий от загряз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нения и захламления отходами производства и потребления;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ж) иные мероприятия, предусмотренные законодательством.</w:t>
      </w:r>
    </w:p>
    <w:p w:rsidR="00FC6CD8" w:rsidRPr="00406759" w:rsidRDefault="00E22996" w:rsidP="00E22996">
      <w:pPr>
        <w:pStyle w:val="a7"/>
        <w:ind w:firstLine="567"/>
        <w:jc w:val="left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ind w:firstLine="567"/>
        <w:jc w:val="left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C743C4" w:rsidRDefault="00C743C4" w:rsidP="00E22996">
      <w:pPr>
        <w:spacing w:after="0" w:line="240" w:lineRule="auto"/>
        <w:ind w:firstLine="567"/>
        <w:rPr>
          <w:rFonts w:ascii="Times New Roman;serif" w:eastAsia="Times New Roman" w:hAnsi="Times New Roman;serif" w:cs="Times New Roman"/>
          <w:color w:val="212121"/>
          <w:sz w:val="28"/>
          <w:szCs w:val="20"/>
          <w:lang w:val="ru-RU" w:eastAsia="ru-RU"/>
        </w:rPr>
      </w:pPr>
      <w:r>
        <w:rPr>
          <w:rFonts w:ascii="Times New Roman;serif" w:hAnsi="Times New Roman;serif"/>
          <w:b/>
          <w:color w:val="212121"/>
          <w:sz w:val="28"/>
          <w:lang w:val="ru-RU"/>
        </w:rPr>
        <w:br w:type="page"/>
      </w:r>
    </w:p>
    <w:p w:rsidR="00FC6CD8" w:rsidRPr="00406759" w:rsidRDefault="00FC6CD8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406759" w:rsidRDefault="00E22996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Приложение №2 к постановлению</w:t>
      </w:r>
    </w:p>
    <w:p w:rsidR="00FC6CD8" w:rsidRPr="00406759" w:rsidRDefault="00E22996" w:rsidP="00E22996">
      <w:pPr>
        <w:pStyle w:val="a7"/>
        <w:ind w:firstLine="567"/>
        <w:jc w:val="right"/>
        <w:rPr>
          <w:color w:val="212121"/>
          <w:lang w:val="ru-RU"/>
        </w:rPr>
      </w:pP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Администрации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Зазерского сельского </w:t>
      </w:r>
    </w:p>
    <w:p w:rsidR="00FC6CD8" w:rsidRPr="00406759" w:rsidRDefault="00E22996" w:rsidP="00E22996">
      <w:pPr>
        <w:pStyle w:val="a7"/>
        <w:ind w:firstLine="567"/>
        <w:jc w:val="right"/>
        <w:rPr>
          <w:rFonts w:ascii="Times New Roman;serif" w:hAnsi="Times New Roman;serif"/>
          <w:b w:val="0"/>
          <w:color w:val="212121"/>
          <w:sz w:val="28"/>
          <w:lang w:val="ru-RU"/>
        </w:rPr>
      </w:pP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поселения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от 05.03. 2024 № 24</w:t>
      </w: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ПОЛОЖЕНИЕ О КОМИССИИ ПО</w:t>
      </w:r>
      <w:r w:rsidRPr="00406759">
        <w:rPr>
          <w:rFonts w:ascii="Times New Roman;serif" w:hAnsi="Times New Roman;serif"/>
          <w:color w:val="212121"/>
          <w:sz w:val="28"/>
          <w:lang w:val="ru-RU"/>
        </w:rPr>
        <w:t xml:space="preserve"> ОТНЕСЕНИЮ ЗЕМЕЛЬ К</w:t>
      </w: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ЗЕМЛЯМ ОСОБО ОХРАНЯЕМЫХ ТЕРРИТОРИЙ МЕСТНОГО</w:t>
      </w: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ЗНАЧЕНИЯ</w:t>
      </w: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                              </w:t>
      </w:r>
      <w:r w:rsidRPr="00406759">
        <w:rPr>
          <w:color w:val="212121"/>
          <w:lang w:val="ru-RU"/>
        </w:rPr>
        <w:t xml:space="preserve"> </w:t>
      </w:r>
      <w:r w:rsidRPr="00406759">
        <w:rPr>
          <w:rFonts w:ascii="Times New Roman;serif" w:hAnsi="Times New Roman;serif"/>
          <w:color w:val="212121"/>
          <w:sz w:val="28"/>
          <w:lang w:val="ru-RU"/>
        </w:rPr>
        <w:t>1. ОБЩИЕ ПОЛОЖЕНИЯ</w:t>
      </w: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1.1. Настоящее Положение определяет компетенцию и порядок деятельности комиссии по отнесению земель к землям особо охраняемых терр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иторий местного значения (далее - Комиссия).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1.2. Состав Комиссии утверждается распоряжением Администрации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.</w:t>
      </w:r>
    </w:p>
    <w:p w:rsidR="00FC6CD8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1.3. Комиссия в своей деятельности руководствуется Конституцией Российской Федерации, законами и иными нормативными п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равовыми актами Российской Федерации 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Ростовской области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, муниципальными правовыми актами, настоящим Положением.</w:t>
      </w:r>
    </w:p>
    <w:p w:rsidR="00E22996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Default="00C743C4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>
        <w:rPr>
          <w:color w:val="212121"/>
          <w:lang w:val="ru-RU"/>
        </w:rPr>
        <w:t xml:space="preserve">2. </w:t>
      </w:r>
      <w:r w:rsidR="00E22996">
        <w:rPr>
          <w:color w:val="212121"/>
        </w:rPr>
        <w:t> </w:t>
      </w:r>
      <w:r w:rsidR="00E22996" w:rsidRPr="00406759">
        <w:rPr>
          <w:rFonts w:ascii="Times New Roman;serif" w:hAnsi="Times New Roman;serif"/>
          <w:color w:val="212121"/>
          <w:sz w:val="28"/>
          <w:lang w:val="ru-RU"/>
        </w:rPr>
        <w:t>ПОРЯДОК ДЕЯТЕЛЬНОСТИ КОМИССИИ</w:t>
      </w:r>
    </w:p>
    <w:p w:rsidR="00E22996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>
        <w:rPr>
          <w:color w:val="212121"/>
        </w:rPr>
        <w:t> 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2.1. Комиссия осуществляет свою деятельность путем проведения заседаний. Заседания Комиссии проводятся по мере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поступления предложений.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2.2. Комиссия самостоятельно пла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нирует свою работу. Время, место проведения и повестка дня заседания Комиссии определяются председателем Комиссии или заместителем председателя Комиссии. Члены Комиссии уведомляются о месте, дате и времени проведения заседания Комиссии телефонограммой не п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озднее, чем за три дня до проведения заседания Комиссии.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2.3.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2.4. Члены Комиссии участвуют в заседаниях Комиссии лично, без права передоверия.</w:t>
      </w:r>
    </w:p>
    <w:p w:rsidR="00FC6CD8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2.5. Решение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Комиссии оформляется протоколом, который подписывается председательствующим на заседании Комиссии и секретарем Комиссии.</w:t>
      </w:r>
    </w:p>
    <w:p w:rsidR="00C743C4" w:rsidRPr="00406759" w:rsidRDefault="00C743C4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</w:p>
    <w:p w:rsidR="00FC6CD8" w:rsidRPr="00E22996" w:rsidRDefault="00E22996" w:rsidP="00E22996">
      <w:pPr>
        <w:pStyle w:val="a7"/>
        <w:numPr>
          <w:ilvl w:val="0"/>
          <w:numId w:val="3"/>
        </w:numPr>
        <w:tabs>
          <w:tab w:val="clear" w:pos="707"/>
          <w:tab w:val="left" w:pos="0"/>
        </w:tabs>
        <w:ind w:left="0" w:firstLine="567"/>
        <w:jc w:val="center"/>
        <w:rPr>
          <w:color w:val="212121"/>
          <w:lang w:val="ru-RU"/>
        </w:rPr>
      </w:pPr>
      <w:r w:rsidRPr="00C743C4">
        <w:rPr>
          <w:rFonts w:ascii="Times New Roman;serif" w:hAnsi="Times New Roman;serif"/>
          <w:color w:val="212121"/>
          <w:sz w:val="28"/>
          <w:lang w:val="ru-RU"/>
        </w:rPr>
        <w:t>ПОРЯДОК НАПРАВЛЕНИЯ В КОМИССИЮ ПРЕДЛОЖЕНИЙ</w:t>
      </w:r>
    </w:p>
    <w:p w:rsidR="00E22996" w:rsidRPr="00C743C4" w:rsidRDefault="00E22996" w:rsidP="00E22996">
      <w:pPr>
        <w:pStyle w:val="a7"/>
        <w:tabs>
          <w:tab w:val="left" w:pos="0"/>
        </w:tabs>
        <w:ind w:firstLine="567"/>
        <w:jc w:val="center"/>
        <w:rPr>
          <w:color w:val="212121"/>
          <w:lang w:val="ru-RU"/>
        </w:rPr>
      </w:pPr>
    </w:p>
    <w:p w:rsidR="00FC6CD8" w:rsidRPr="00406759" w:rsidRDefault="00E22996" w:rsidP="00E22996">
      <w:pPr>
        <w:pStyle w:val="a7"/>
        <w:ind w:firstLine="567"/>
        <w:rPr>
          <w:color w:val="212121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3.1. Поступившие в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дминистрацию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предложения по отнесению земель к землям особо охраняемых территорий местного значения на территории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Зазерского сельского поселения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от граждан, а также юридических лиц, в том числе общественных и религиозных объединений, либо органов местного самоуправлен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ия и их должностных лиц, а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lastRenderedPageBreak/>
        <w:t>также органов государственной власти и их должностных лиц, направляются на рассмотрение в Комиссию.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3.2. Предложение по определению особо охраняемой территории местного значения должно содержать: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- вид земель особо охраняемых тер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риторий;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- обоснование отнесения земельного участка к определенному виду земель особо охраняемых территорий.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3.3. Комиссия осуществляет проверку данного предложения на соответствие законодательству Российской Федерации и законодательству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Ростовской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области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об особо охраняемых территориях, требованиям, установленным Порядком отнесения земель к землям особо охраняемых территорий местного значения, их использования и охраны.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3.4. По результатам рассмотрения предложений Комиссия принимает одно из следующих реше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ний: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- рекомендовать главе </w:t>
      </w:r>
      <w:r w:rsidR="00C743C4">
        <w:rPr>
          <w:rFonts w:ascii="Times New Roman;serif" w:hAnsi="Times New Roman;serif"/>
          <w:b w:val="0"/>
          <w:color w:val="212121"/>
          <w:sz w:val="28"/>
          <w:lang w:val="ru-RU"/>
        </w:rPr>
        <w:t>Администраци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и 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принять решение об отнесении данного земельного участка (участков) к землям особо охраняемых территорий местного значения, руководствуясь критериями природоохранного, научного, культ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урного, эстетического, рекреационного, оздоровительного значения;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- рекомендовать главе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Администрации Зазерского сельского поселения 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принять решение об отказе в отнесении данного земельного участка (участков) к землям особо охраняемых территорий местного з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начения.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3.5. Заключение Комиссии направляется в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дминистрацию </w:t>
      </w:r>
      <w:r>
        <w:rPr>
          <w:rFonts w:ascii="Times New Roman;serif" w:hAnsi="Times New Roman;serif"/>
          <w:b w:val="0"/>
          <w:color w:val="212121"/>
          <w:sz w:val="28"/>
          <w:lang w:val="ru-RU"/>
        </w:rPr>
        <w:t>Зазерского сельского поселения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 xml:space="preserve"> для принятия решения.</w:t>
      </w: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ind w:firstLine="567"/>
        <w:jc w:val="center"/>
        <w:rPr>
          <w:rFonts w:ascii="Times New Roman;serif" w:hAnsi="Times New Roman;serif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color w:val="212121"/>
          <w:sz w:val="28"/>
          <w:lang w:val="ru-RU"/>
        </w:rPr>
        <w:t>4. ОТВЕТСТВЕННОСТЬ КОМИССИИ</w:t>
      </w:r>
    </w:p>
    <w:p w:rsidR="00FC6CD8" w:rsidRPr="00406759" w:rsidRDefault="00E22996" w:rsidP="00E22996">
      <w:pPr>
        <w:pStyle w:val="a7"/>
        <w:ind w:firstLine="567"/>
        <w:jc w:val="center"/>
        <w:rPr>
          <w:color w:val="212121"/>
          <w:lang w:val="ru-RU"/>
        </w:rPr>
      </w:pPr>
      <w:r>
        <w:rPr>
          <w:color w:val="212121"/>
        </w:rPr>
        <w:t> </w:t>
      </w:r>
    </w:p>
    <w:p w:rsidR="00FC6CD8" w:rsidRPr="00406759" w:rsidRDefault="00E22996" w:rsidP="00E22996">
      <w:pPr>
        <w:pStyle w:val="a7"/>
        <w:ind w:firstLine="567"/>
        <w:rPr>
          <w:rFonts w:ascii="Times New Roman;serif" w:hAnsi="Times New Roman;serif"/>
          <w:b w:val="0"/>
          <w:color w:val="212121"/>
          <w:sz w:val="28"/>
          <w:lang w:val="ru-RU"/>
        </w:rPr>
      </w:pP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4.1. За исполнение своих функций и полномочий Комиссия несет ответственность в соответствии с действующим за</w:t>
      </w:r>
      <w:r w:rsidRPr="00406759">
        <w:rPr>
          <w:rFonts w:ascii="Times New Roman;serif" w:hAnsi="Times New Roman;serif"/>
          <w:b w:val="0"/>
          <w:color w:val="212121"/>
          <w:sz w:val="28"/>
          <w:lang w:val="ru-RU"/>
        </w:rPr>
        <w:t>конодательством Российской Федерации.</w:t>
      </w:r>
    </w:p>
    <w:p w:rsidR="00FC6CD8" w:rsidRDefault="00FC6CD8" w:rsidP="00E22996">
      <w:pPr>
        <w:spacing w:after="0" w:line="240" w:lineRule="auto"/>
        <w:ind w:right="125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FC6CD8" w:rsidSect="00E22996">
      <w:pgSz w:w="11906" w:h="16838"/>
      <w:pgMar w:top="397" w:right="851" w:bottom="425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F86"/>
    <w:multiLevelType w:val="multilevel"/>
    <w:tmpl w:val="F39C72DC"/>
    <w:lvl w:ilvl="0">
      <w:start w:val="1"/>
      <w:numFmt w:val="decimal"/>
      <w:lvlText w:val="%1."/>
      <w:lvlJc w:val="left"/>
      <w:pPr>
        <w:ind w:left="3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1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40286F34"/>
    <w:multiLevelType w:val="multilevel"/>
    <w:tmpl w:val="F64094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775971"/>
    <w:multiLevelType w:val="multilevel"/>
    <w:tmpl w:val="08AE3466"/>
    <w:lvl w:ilvl="0">
      <w:start w:val="3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6796384F"/>
    <w:multiLevelType w:val="multilevel"/>
    <w:tmpl w:val="E444C9A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C6CD8"/>
    <w:rsid w:val="00406759"/>
    <w:rsid w:val="00C743C4"/>
    <w:rsid w:val="00E22996"/>
    <w:rsid w:val="00FC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2B"/>
    <w:pPr>
      <w:spacing w:after="160" w:line="259" w:lineRule="auto"/>
    </w:pPr>
    <w:rPr>
      <w:rFonts w:cs="Calibri"/>
      <w:color w:val="00000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C302B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customStyle="1" w:styleId="Heading2">
    <w:name w:val="Heading 2"/>
    <w:basedOn w:val="a"/>
    <w:next w:val="a"/>
    <w:qFormat/>
    <w:rsid w:val="00EC30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customStyle="1" w:styleId="a3">
    <w:name w:val="Текст выноски Знак"/>
    <w:basedOn w:val="a0"/>
    <w:qFormat/>
    <w:rsid w:val="00EC302B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">
    <w:name w:val="Заголовок 1 Знак"/>
    <w:basedOn w:val="a0"/>
    <w:qFormat/>
    <w:rsid w:val="00EC302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">
    <w:name w:val="Заголовок 2 Знак"/>
    <w:basedOn w:val="a0"/>
    <w:qFormat/>
    <w:rsid w:val="00EC3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EC302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ListLabel1">
    <w:name w:val="ListLabel 1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">
    <w:name w:val="ListLabel 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">
    <w:name w:val="ListLabel 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">
    <w:name w:val="ListLabel 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">
    <w:name w:val="ListLabel 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">
    <w:name w:val="ListLabel 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">
    <w:name w:val="ListLabel 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">
    <w:name w:val="ListLabel 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">
    <w:name w:val="ListLabel 10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">
    <w:name w:val="ListLabel 1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">
    <w:name w:val="ListLabel 1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">
    <w:name w:val="ListLabel 1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">
    <w:name w:val="ListLabel 1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">
    <w:name w:val="ListLabel 1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">
    <w:name w:val="ListLabel 1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">
    <w:name w:val="ListLabel 1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">
    <w:name w:val="ListLabel 1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9">
    <w:name w:val="ListLabel 19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0">
    <w:name w:val="ListLabel 2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1">
    <w:name w:val="ListLabel 2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2">
    <w:name w:val="ListLabel 2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3">
    <w:name w:val="ListLabel 2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4">
    <w:name w:val="ListLabel 2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5">
    <w:name w:val="ListLabel 2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6">
    <w:name w:val="ListLabel 2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7">
    <w:name w:val="ListLabel 2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8">
    <w:name w:val="ListLabel 28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29">
    <w:name w:val="ListLabel 2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0">
    <w:name w:val="ListLabel 3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1">
    <w:name w:val="ListLabel 3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2">
    <w:name w:val="ListLabel 3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3">
    <w:name w:val="ListLabel 3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4">
    <w:name w:val="ListLabel 3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5">
    <w:name w:val="ListLabel 3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6">
    <w:name w:val="ListLabel 3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7">
    <w:name w:val="ListLabel 37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8">
    <w:name w:val="ListLabel 3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9">
    <w:name w:val="ListLabel 3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0">
    <w:name w:val="ListLabel 4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1">
    <w:name w:val="ListLabel 4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2">
    <w:name w:val="ListLabel 4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3">
    <w:name w:val="ListLabel 4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4">
    <w:name w:val="ListLabel 4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5">
    <w:name w:val="ListLabel 4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6">
    <w:name w:val="ListLabel 46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7">
    <w:name w:val="ListLabel 4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8">
    <w:name w:val="ListLabel 4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9">
    <w:name w:val="ListLabel 4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0">
    <w:name w:val="ListLabel 5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1">
    <w:name w:val="ListLabel 5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2">
    <w:name w:val="ListLabel 5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3">
    <w:name w:val="ListLabel 5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4">
    <w:name w:val="ListLabel 5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5">
    <w:name w:val="ListLabel 55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6">
    <w:name w:val="ListLabel 5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7">
    <w:name w:val="ListLabel 5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8">
    <w:name w:val="ListLabel 5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59">
    <w:name w:val="ListLabel 5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0">
    <w:name w:val="ListLabel 6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1">
    <w:name w:val="ListLabel 6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2">
    <w:name w:val="ListLabel 6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3">
    <w:name w:val="ListLabel 6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4">
    <w:name w:val="ListLabel 64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5">
    <w:name w:val="ListLabel 6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6">
    <w:name w:val="ListLabel 6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7">
    <w:name w:val="ListLabel 6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8">
    <w:name w:val="ListLabel 6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69">
    <w:name w:val="ListLabel 6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0">
    <w:name w:val="ListLabel 7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1">
    <w:name w:val="ListLabel 7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2">
    <w:name w:val="ListLabel 7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3">
    <w:name w:val="ListLabel 73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4">
    <w:name w:val="ListLabel 7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5">
    <w:name w:val="ListLabel 7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6">
    <w:name w:val="ListLabel 7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7">
    <w:name w:val="ListLabel 7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8">
    <w:name w:val="ListLabel 7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79">
    <w:name w:val="ListLabel 7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0">
    <w:name w:val="ListLabel 8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1">
    <w:name w:val="ListLabel 81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2">
    <w:name w:val="ListLabel 82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3">
    <w:name w:val="ListLabel 8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4">
    <w:name w:val="ListLabel 8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5">
    <w:name w:val="ListLabel 8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6">
    <w:name w:val="ListLabel 8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7">
    <w:name w:val="ListLabel 8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8">
    <w:name w:val="ListLabel 8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89">
    <w:name w:val="ListLabel 8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0">
    <w:name w:val="ListLabel 90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1">
    <w:name w:val="ListLabel 91"/>
    <w:qFormat/>
    <w:rsid w:val="00EC30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2">
    <w:name w:val="ListLabel 92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3">
    <w:name w:val="ListLabel 93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4">
    <w:name w:val="ListLabel 94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5">
    <w:name w:val="ListLabel 95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6">
    <w:name w:val="ListLabel 96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7">
    <w:name w:val="ListLabel 97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8">
    <w:name w:val="ListLabel 98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99">
    <w:name w:val="ListLabel 99"/>
    <w:qFormat/>
    <w:rsid w:val="00EC302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0">
    <w:name w:val="ListLabel 100"/>
    <w:qFormat/>
    <w:rsid w:val="00E90D3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1">
    <w:name w:val="ListLabel 101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2">
    <w:name w:val="ListLabel 102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3">
    <w:name w:val="ListLabel 103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4">
    <w:name w:val="ListLabel 104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5">
    <w:name w:val="ListLabel 105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6">
    <w:name w:val="ListLabel 106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7">
    <w:name w:val="ListLabel 107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8">
    <w:name w:val="ListLabel 108"/>
    <w:qFormat/>
    <w:rsid w:val="00E90D3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09">
    <w:name w:val="ListLabel 109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0">
    <w:name w:val="ListLabel 11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1">
    <w:name w:val="ListLabel 11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2">
    <w:name w:val="ListLabel 11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3">
    <w:name w:val="ListLabel 11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4">
    <w:name w:val="ListLabel 11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5">
    <w:name w:val="ListLabel 11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6">
    <w:name w:val="ListLabel 11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7">
    <w:name w:val="ListLabel 11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8">
    <w:name w:val="ListLabel 118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19">
    <w:name w:val="ListLabel 11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0">
    <w:name w:val="ListLabel 12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1">
    <w:name w:val="ListLabel 12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2">
    <w:name w:val="ListLabel 12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3">
    <w:name w:val="ListLabel 12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4">
    <w:name w:val="ListLabel 12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5">
    <w:name w:val="ListLabel 12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6">
    <w:name w:val="ListLabel 12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7">
    <w:name w:val="ListLabel 127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8">
    <w:name w:val="ListLabel 12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29">
    <w:name w:val="ListLabel 12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0">
    <w:name w:val="ListLabel 13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1">
    <w:name w:val="ListLabel 13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2">
    <w:name w:val="ListLabel 13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3">
    <w:name w:val="ListLabel 13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4">
    <w:name w:val="ListLabel 13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5">
    <w:name w:val="ListLabel 13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6">
    <w:name w:val="ListLabel 136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7">
    <w:name w:val="ListLabel 13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8">
    <w:name w:val="ListLabel 13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39">
    <w:name w:val="ListLabel 13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0">
    <w:name w:val="ListLabel 14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1">
    <w:name w:val="ListLabel 14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2">
    <w:name w:val="ListLabel 14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3">
    <w:name w:val="ListLabel 14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4">
    <w:name w:val="ListLabel 14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5">
    <w:name w:val="ListLabel 145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6">
    <w:name w:val="ListLabel 14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7">
    <w:name w:val="ListLabel 14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8">
    <w:name w:val="ListLabel 14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49">
    <w:name w:val="ListLabel 14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0">
    <w:name w:val="ListLabel 15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1">
    <w:name w:val="ListLabel 15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2">
    <w:name w:val="ListLabel 15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3">
    <w:name w:val="ListLabel 15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4">
    <w:name w:val="ListLabel 154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5">
    <w:name w:val="ListLabel 15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6">
    <w:name w:val="ListLabel 15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7">
    <w:name w:val="ListLabel 15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8">
    <w:name w:val="ListLabel 15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59">
    <w:name w:val="ListLabel 15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0">
    <w:name w:val="ListLabel 16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1">
    <w:name w:val="ListLabel 16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2">
    <w:name w:val="ListLabel 16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3">
    <w:name w:val="ListLabel 163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4">
    <w:name w:val="ListLabel 16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5">
    <w:name w:val="ListLabel 16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6">
    <w:name w:val="ListLabel 16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7">
    <w:name w:val="ListLabel 16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8">
    <w:name w:val="ListLabel 16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69">
    <w:name w:val="ListLabel 16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0">
    <w:name w:val="ListLabel 17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1">
    <w:name w:val="ListLabel 171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2">
    <w:name w:val="ListLabel 172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3">
    <w:name w:val="ListLabel 17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4">
    <w:name w:val="ListLabel 17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5">
    <w:name w:val="ListLabel 17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6">
    <w:name w:val="ListLabel 17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7">
    <w:name w:val="ListLabel 17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8">
    <w:name w:val="ListLabel 17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79">
    <w:name w:val="ListLabel 17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0">
    <w:name w:val="ListLabel 180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1">
    <w:name w:val="ListLabel 181"/>
    <w:qFormat/>
    <w:rsid w:val="00FC6CD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2">
    <w:name w:val="ListLabel 182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3">
    <w:name w:val="ListLabel 183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4">
    <w:name w:val="ListLabel 184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5">
    <w:name w:val="ListLabel 185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6">
    <w:name w:val="ListLabel 186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7">
    <w:name w:val="ListLabel 187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8">
    <w:name w:val="ListLabel 188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189">
    <w:name w:val="ListLabel 189"/>
    <w:qFormat/>
    <w:rsid w:val="00FC6CD8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a5">
    <w:name w:val="Символ нумерации"/>
    <w:qFormat/>
    <w:rsid w:val="00FC6CD8"/>
  </w:style>
  <w:style w:type="paragraph" w:customStyle="1" w:styleId="a6">
    <w:name w:val="Заголовок"/>
    <w:basedOn w:val="a"/>
    <w:next w:val="a7"/>
    <w:qFormat/>
    <w:rsid w:val="00EC3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C302B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paragraph" w:styleId="a8">
    <w:name w:val="List"/>
    <w:basedOn w:val="a7"/>
    <w:rsid w:val="00EC302B"/>
    <w:rPr>
      <w:rFonts w:cs="Mangal"/>
    </w:rPr>
  </w:style>
  <w:style w:type="paragraph" w:customStyle="1" w:styleId="Caption">
    <w:name w:val="Caption"/>
    <w:basedOn w:val="a"/>
    <w:qFormat/>
    <w:rsid w:val="00EC3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C302B"/>
    <w:pPr>
      <w:suppressLineNumbers/>
    </w:pPr>
    <w:rPr>
      <w:rFonts w:cs="Mangal"/>
    </w:rPr>
  </w:style>
  <w:style w:type="paragraph" w:styleId="aa">
    <w:name w:val="Balloon Text"/>
    <w:basedOn w:val="a"/>
    <w:qFormat/>
    <w:rsid w:val="00EC30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EC302B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EC302B"/>
    <w:pPr>
      <w:suppressLineNumbers/>
    </w:pPr>
  </w:style>
  <w:style w:type="paragraph" w:customStyle="1" w:styleId="ad">
    <w:name w:val="Заголовок таблицы"/>
    <w:basedOn w:val="ac"/>
    <w:qFormat/>
    <w:rsid w:val="00FC6CD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B364-2564-4F86-8245-AD0A2537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7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dc:description/>
  <cp:lastModifiedBy>User</cp:lastModifiedBy>
  <cp:revision>93</cp:revision>
  <cp:lastPrinted>2024-03-05T16:45:00Z</cp:lastPrinted>
  <dcterms:created xsi:type="dcterms:W3CDTF">2023-12-26T08:29:00Z</dcterms:created>
  <dcterms:modified xsi:type="dcterms:W3CDTF">2024-03-05T13:54:00Z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