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D" w:rsidRDefault="003208DD" w:rsidP="005C2E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208DD" w:rsidRDefault="003208DD" w:rsidP="005C2E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208DD" w:rsidRDefault="003208DD" w:rsidP="005C2E9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3208DD" w:rsidRPr="005C2F91" w:rsidRDefault="003208DD" w:rsidP="005C2E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5C2F91">
        <w:rPr>
          <w:sz w:val="28"/>
          <w:szCs w:val="28"/>
        </w:rPr>
        <w:t xml:space="preserve"> </w:t>
      </w:r>
      <w:r>
        <w:rPr>
          <w:sz w:val="28"/>
          <w:szCs w:val="28"/>
        </w:rPr>
        <w:t>«ЗАЗЕРСКОЕ СЕЛЬСКОЕ ПОСЕЛЕНИЕ»</w:t>
      </w:r>
    </w:p>
    <w:p w:rsidR="003208DD" w:rsidRDefault="003208DD" w:rsidP="005C2E91">
      <w:pPr>
        <w:rPr>
          <w:sz w:val="28"/>
          <w:szCs w:val="28"/>
        </w:rPr>
      </w:pPr>
    </w:p>
    <w:p w:rsidR="003208DD" w:rsidRPr="004D7AA2" w:rsidRDefault="003208DD" w:rsidP="005C2E91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АДМИНИСТРАЦИЯ ЗАЗЕРСКОГО СЕЛЬСКОГО ПОСЕЛЕНИЯ</w:t>
      </w:r>
    </w:p>
    <w:p w:rsidR="003208DD" w:rsidRPr="004D7AA2" w:rsidRDefault="003208DD" w:rsidP="005C2E91">
      <w:pPr>
        <w:rPr>
          <w:sz w:val="28"/>
          <w:szCs w:val="28"/>
        </w:rPr>
      </w:pPr>
    </w:p>
    <w:p w:rsidR="003208DD" w:rsidRPr="004D7AA2" w:rsidRDefault="003208DD" w:rsidP="005C2E91">
      <w:pPr>
        <w:pStyle w:val="Postan"/>
      </w:pPr>
      <w:r w:rsidRPr="004D7AA2">
        <w:t xml:space="preserve">      ПОСТАНОВЛЕНИЕ</w:t>
      </w:r>
    </w:p>
    <w:p w:rsidR="003208DD" w:rsidRPr="004D7AA2" w:rsidRDefault="003208DD" w:rsidP="005C2E91">
      <w:pPr>
        <w:jc w:val="center"/>
        <w:outlineLvl w:val="0"/>
        <w:rPr>
          <w:sz w:val="28"/>
          <w:szCs w:val="28"/>
        </w:rPr>
      </w:pPr>
    </w:p>
    <w:p w:rsidR="003208DD" w:rsidRDefault="003208DD" w:rsidP="005C2E9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BF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  2016</w:t>
      </w:r>
      <w:r w:rsidRPr="004D7AA2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</w:t>
      </w:r>
      <w:r w:rsidRPr="004D7AA2">
        <w:rPr>
          <w:sz w:val="28"/>
          <w:szCs w:val="28"/>
        </w:rPr>
        <w:t>№</w:t>
      </w:r>
      <w:r>
        <w:rPr>
          <w:sz w:val="28"/>
          <w:szCs w:val="28"/>
        </w:rPr>
        <w:t xml:space="preserve"> 38                                     х.Зазерский</w:t>
      </w:r>
    </w:p>
    <w:p w:rsidR="003208DD" w:rsidRDefault="003208DD" w:rsidP="005C2E91">
      <w:pPr>
        <w:jc w:val="center"/>
        <w:rPr>
          <w:sz w:val="28"/>
          <w:szCs w:val="28"/>
        </w:rPr>
      </w:pPr>
    </w:p>
    <w:p w:rsidR="003208DD" w:rsidRDefault="003208DD" w:rsidP="005C2E91">
      <w:pPr>
        <w:jc w:val="both"/>
        <w:rPr>
          <w:sz w:val="28"/>
          <w:szCs w:val="28"/>
        </w:rPr>
      </w:pPr>
      <w:r w:rsidRPr="00B346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</w:t>
      </w:r>
    </w:p>
    <w:p w:rsidR="003208DD" w:rsidRDefault="003208DD" w:rsidP="005C2E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 Зазерского сельского</w:t>
      </w:r>
    </w:p>
    <w:p w:rsidR="003208DD" w:rsidRDefault="003208DD" w:rsidP="005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«Обеспечение качественными </w:t>
      </w:r>
    </w:p>
    <w:p w:rsidR="003208DD" w:rsidRPr="00B34630" w:rsidRDefault="003208DD" w:rsidP="005C2E91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 услугами населения»</w:t>
      </w:r>
    </w:p>
    <w:p w:rsidR="003208DD" w:rsidRDefault="003208DD" w:rsidP="005C2E91">
      <w:pPr>
        <w:jc w:val="both"/>
        <w:rPr>
          <w:sz w:val="28"/>
          <w:szCs w:val="28"/>
        </w:rPr>
      </w:pPr>
    </w:p>
    <w:p w:rsidR="003208DD" w:rsidRDefault="003208DD" w:rsidP="005C2E91">
      <w:pPr>
        <w:pStyle w:val="a3"/>
        <w:ind w:firstLine="360"/>
      </w:pPr>
      <w:r>
        <w:t>В соответствии с постановлением Администрации Зазерского сельского поселения  от 16.08.2013 г. №67 «Об утверждении порядка разработки, реализации и оценки эффективности муниципальных программ Зазерского сельского поселения»</w:t>
      </w:r>
    </w:p>
    <w:p w:rsidR="003208DD" w:rsidRDefault="003208DD" w:rsidP="005C2E91">
      <w:pPr>
        <w:pStyle w:val="a3"/>
        <w:ind w:firstLine="360"/>
        <w:rPr>
          <w:b/>
          <w:bCs/>
        </w:rPr>
      </w:pPr>
    </w:p>
    <w:p w:rsidR="003208DD" w:rsidRPr="00BC0038" w:rsidRDefault="003208DD" w:rsidP="005C2E91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ПОСТАНОВЛЯЮ: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90"/>
        <w:gridCol w:w="1521"/>
      </w:tblGrid>
      <w:tr w:rsidR="003208DD" w:rsidRPr="009647DE">
        <w:trPr>
          <w:tblCellSpacing w:w="15" w:type="dxa"/>
        </w:trPr>
        <w:tc>
          <w:tcPr>
            <w:tcW w:w="0" w:type="auto"/>
            <w:vAlign w:val="center"/>
          </w:tcPr>
          <w:p w:rsidR="003208DD" w:rsidRPr="009647DE" w:rsidRDefault="003208DD" w:rsidP="005C2E91">
            <w:pPr>
              <w:ind w:left="300"/>
              <w:jc w:val="center"/>
              <w:rPr>
                <w:rFonts w:ascii="Arial" w:hAnsi="Arial" w:cs="Arial"/>
                <w:b/>
                <w:bCs/>
                <w:color w:val="3560A7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:rsidR="003208DD" w:rsidRPr="009647DE" w:rsidRDefault="003208DD" w:rsidP="005C2E91">
            <w:pPr>
              <w:spacing w:before="75" w:after="75"/>
              <w:rPr>
                <w:rFonts w:ascii="Arial" w:hAnsi="Arial" w:cs="Arial"/>
                <w:color w:val="000000"/>
              </w:rPr>
            </w:pPr>
          </w:p>
        </w:tc>
      </w:tr>
    </w:tbl>
    <w:p w:rsidR="003208DD" w:rsidRDefault="003208DD" w:rsidP="005C2E91">
      <w:pPr>
        <w:spacing w:before="75" w:after="75"/>
        <w:jc w:val="both"/>
        <w:rPr>
          <w:color w:val="000000"/>
          <w:sz w:val="28"/>
          <w:szCs w:val="28"/>
        </w:rPr>
      </w:pPr>
      <w:r w:rsidRPr="00BC0038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Внести в постановление № 82 от 26 сентября 2013 года «Об утверждении муниципальной программы Зазерского сельского поселения «Обеспечение качественными жилищно-коммунальными услугами населения» </w:t>
      </w:r>
      <w:r w:rsidRPr="00BC0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  <w:r w:rsidRPr="00BC0038">
        <w:rPr>
          <w:color w:val="000000"/>
          <w:sz w:val="28"/>
          <w:szCs w:val="28"/>
        </w:rPr>
        <w:t xml:space="preserve"> </w:t>
      </w:r>
    </w:p>
    <w:p w:rsidR="003208DD" w:rsidRDefault="003208DD" w:rsidP="005C2E91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2) приложение 1 к постановлению изложить в новой редакции, согласно приложения 1 к настоящему постановлению.</w:t>
      </w:r>
      <w:r w:rsidRPr="00BC0038">
        <w:rPr>
          <w:color w:val="000000"/>
          <w:sz w:val="28"/>
          <w:szCs w:val="28"/>
        </w:rPr>
        <w:t xml:space="preserve"> </w:t>
      </w:r>
    </w:p>
    <w:p w:rsidR="003208DD" w:rsidRDefault="003208DD" w:rsidP="005C2E91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C0038">
        <w:rPr>
          <w:color w:val="000000"/>
          <w:sz w:val="28"/>
          <w:szCs w:val="28"/>
        </w:rPr>
        <w:t xml:space="preserve">. Контроль за выполнением </w:t>
      </w:r>
      <w:r>
        <w:rPr>
          <w:color w:val="000000"/>
          <w:sz w:val="28"/>
          <w:szCs w:val="28"/>
        </w:rPr>
        <w:t xml:space="preserve">данного </w:t>
      </w:r>
      <w:r w:rsidRPr="00BC0038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  <w:r w:rsidRPr="00BC0038">
        <w:rPr>
          <w:color w:val="000000"/>
          <w:sz w:val="28"/>
          <w:szCs w:val="28"/>
        </w:rPr>
        <w:t xml:space="preserve"> </w:t>
      </w:r>
    </w:p>
    <w:p w:rsidR="003208DD" w:rsidRPr="00D0567F" w:rsidRDefault="003208DD" w:rsidP="005C2E91">
      <w:pPr>
        <w:spacing w:before="75" w:after="75"/>
        <w:jc w:val="both"/>
        <w:rPr>
          <w:color w:val="000000"/>
          <w:sz w:val="28"/>
          <w:szCs w:val="28"/>
        </w:rPr>
      </w:pPr>
    </w:p>
    <w:p w:rsidR="003208DD" w:rsidRDefault="003208DD" w:rsidP="005C2E91">
      <w:pPr>
        <w:pStyle w:val="a3"/>
      </w:pPr>
    </w:p>
    <w:p w:rsidR="003208DD" w:rsidRPr="00D0567F" w:rsidRDefault="003208DD" w:rsidP="005C2E91">
      <w:pPr>
        <w:pStyle w:val="a3"/>
      </w:pPr>
      <w:r>
        <w:t xml:space="preserve"> Глава Администрации </w:t>
      </w:r>
      <w:r w:rsidRPr="00D0567F">
        <w:t xml:space="preserve"> </w:t>
      </w:r>
      <w:r>
        <w:t>Зазерского</w:t>
      </w:r>
    </w:p>
    <w:p w:rsidR="003208DD" w:rsidRDefault="003208DD" w:rsidP="00BF4E69">
      <w:pPr>
        <w:pStyle w:val="a3"/>
      </w:pPr>
      <w:r w:rsidRPr="00D0567F">
        <w:t xml:space="preserve">сельского поселения          </w:t>
      </w:r>
      <w:r>
        <w:t xml:space="preserve">                            </w:t>
      </w:r>
      <w:r>
        <w:tab/>
      </w:r>
      <w:r>
        <w:tab/>
        <w:t xml:space="preserve">    Ю.И. Артеменко.</w:t>
      </w:r>
    </w:p>
    <w:p w:rsidR="003208DD" w:rsidRPr="0091684B" w:rsidRDefault="003208DD" w:rsidP="005C2E91">
      <w:pPr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Default="003208DD" w:rsidP="005C2E91">
      <w:pPr>
        <w:ind w:left="5812"/>
        <w:jc w:val="both"/>
        <w:rPr>
          <w:sz w:val="28"/>
          <w:szCs w:val="28"/>
        </w:rPr>
      </w:pPr>
    </w:p>
    <w:p w:rsidR="003208DD" w:rsidRPr="00A14E53" w:rsidRDefault="003208DD" w:rsidP="005C2E91">
      <w:pPr>
        <w:widowControl w:val="0"/>
        <w:ind w:left="4248" w:firstLine="708"/>
        <w:jc w:val="both"/>
        <w:outlineLvl w:val="0"/>
        <w:rPr>
          <w:sz w:val="28"/>
          <w:szCs w:val="28"/>
        </w:rPr>
      </w:pPr>
      <w:r w:rsidRPr="00A14E53">
        <w:rPr>
          <w:sz w:val="28"/>
          <w:szCs w:val="28"/>
        </w:rPr>
        <w:lastRenderedPageBreak/>
        <w:t xml:space="preserve">Приложение </w:t>
      </w:r>
    </w:p>
    <w:p w:rsidR="003208DD" w:rsidRPr="00A14E53" w:rsidRDefault="003208DD" w:rsidP="005C2E91">
      <w:pPr>
        <w:widowControl w:val="0"/>
        <w:ind w:left="4956"/>
        <w:jc w:val="both"/>
        <w:rPr>
          <w:sz w:val="28"/>
          <w:szCs w:val="28"/>
        </w:rPr>
      </w:pPr>
      <w:r w:rsidRPr="00A14E53">
        <w:rPr>
          <w:sz w:val="28"/>
          <w:szCs w:val="28"/>
        </w:rPr>
        <w:t xml:space="preserve">к постановлению Администрации </w:t>
      </w:r>
    </w:p>
    <w:p w:rsidR="003208DD" w:rsidRDefault="003208DD" w:rsidP="005C2E91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Pr="00A14E53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от </w:t>
      </w:r>
    </w:p>
    <w:p w:rsidR="003208DD" w:rsidRPr="00472FF1" w:rsidRDefault="003208DD" w:rsidP="005C2E91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30 декабря  2016 года № 38</w:t>
      </w:r>
    </w:p>
    <w:p w:rsidR="003208DD" w:rsidRDefault="003208DD" w:rsidP="005C2E91">
      <w:pPr>
        <w:jc w:val="center"/>
        <w:rPr>
          <w:b/>
          <w:bCs/>
          <w:sz w:val="28"/>
          <w:szCs w:val="28"/>
        </w:rPr>
      </w:pPr>
    </w:p>
    <w:p w:rsidR="003208DD" w:rsidRPr="00A14E53" w:rsidRDefault="003208DD" w:rsidP="005C2E91">
      <w:pPr>
        <w:jc w:val="center"/>
        <w:rPr>
          <w:sz w:val="28"/>
          <w:szCs w:val="28"/>
        </w:rPr>
      </w:pPr>
      <w:r w:rsidRPr="00A14E53">
        <w:rPr>
          <w:sz w:val="28"/>
          <w:szCs w:val="28"/>
        </w:rPr>
        <w:t xml:space="preserve">ПАСПОРТ </w:t>
      </w:r>
    </w:p>
    <w:p w:rsidR="003208DD" w:rsidRPr="00F37DF3" w:rsidRDefault="003208DD" w:rsidP="005C2E91">
      <w:pPr>
        <w:jc w:val="center"/>
        <w:rPr>
          <w:sz w:val="28"/>
          <w:szCs w:val="28"/>
        </w:rPr>
      </w:pPr>
      <w:r w:rsidRPr="00A14E53">
        <w:rPr>
          <w:sz w:val="28"/>
          <w:szCs w:val="28"/>
        </w:rPr>
        <w:t xml:space="preserve"> муниципальной программы « Обеспечение качественными жилищно-коммунальными услугами населения »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20"/>
      </w:tblGrid>
      <w:tr w:rsidR="003208DD" w:rsidRPr="00F37DF3">
        <w:trPr>
          <w:trHeight w:val="240"/>
        </w:trPr>
        <w:tc>
          <w:tcPr>
            <w:tcW w:w="2088" w:type="dxa"/>
          </w:tcPr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jc w:val="center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 «Обеспечение качественными жилищно-коммунальными услугами  населения » (далее  - Программа)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Зазерского</w:t>
            </w:r>
            <w:r w:rsidRPr="00F37DF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F37DF3">
              <w:rPr>
                <w:sz w:val="28"/>
                <w:szCs w:val="28"/>
              </w:rPr>
              <w:t xml:space="preserve"> экономики и финансов, специалисты Администрации </w:t>
            </w:r>
            <w:r>
              <w:rPr>
                <w:sz w:val="28"/>
                <w:szCs w:val="28"/>
              </w:rPr>
              <w:t>Зазерского</w:t>
            </w:r>
            <w:r w:rsidRPr="00F37DF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Отсутствуют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Отсутствуют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улучшение экологической ситуации                       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 повышение качества предоставляемых коммунальных услуг;          </w:t>
            </w:r>
          </w:p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 привлечение средств внебюджетных источников (в том числе средств частных инвесторов, кредитных средств и личных средств граждан) для финансирования проектов модернизации объектов коммунальной инфраструктуры;</w:t>
            </w:r>
          </w:p>
          <w:p w:rsidR="003208DD" w:rsidRPr="00F37DF3" w:rsidRDefault="003208DD" w:rsidP="005C2E91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 создание основ для повышения комфортного проживания в сельской местности.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Общий экономический эффект от реализации Программы будет выражен в снижении износа объектов коммунальной инфраструктуры, увеличении привлеченных частных инвестиций в коммунальную сферу, увеличения количества частных организаций на рынке коммунальных услуг уменьшения аварийности.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lastRenderedPageBreak/>
              <w:t>Социальная эффективность реализации мероприятий Программы будет выражена в улучшении качества предоставления коммунальных услуг и удовлетворенности населения поставляемыми коммунальными услугами.</w:t>
            </w:r>
          </w:p>
          <w:p w:rsidR="003208DD" w:rsidRPr="00F37DF3" w:rsidRDefault="003208DD" w:rsidP="005C2E91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DD" w:rsidRPr="00F37DF3" w:rsidRDefault="003208DD" w:rsidP="005C2E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будет реализована 2014-2020 годы – в один этап </w:t>
            </w:r>
          </w:p>
          <w:p w:rsidR="003208DD" w:rsidRPr="00F37DF3" w:rsidRDefault="003208DD" w:rsidP="005C2E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Финансирование Программы осуществляется в объеме </w:t>
            </w:r>
            <w:r>
              <w:rPr>
                <w:sz w:val="28"/>
                <w:szCs w:val="28"/>
              </w:rPr>
              <w:t>1809,6</w:t>
            </w:r>
            <w:r w:rsidRPr="00F37DF3">
              <w:rPr>
                <w:sz w:val="28"/>
                <w:szCs w:val="28"/>
              </w:rPr>
              <w:t xml:space="preserve"> тыс. руб., в том числе за счет средств бюджета </w:t>
            </w:r>
            <w:r>
              <w:rPr>
                <w:sz w:val="28"/>
                <w:szCs w:val="28"/>
              </w:rPr>
              <w:t>507,1</w:t>
            </w:r>
            <w:r w:rsidRPr="00F37DF3">
              <w:rPr>
                <w:sz w:val="28"/>
                <w:szCs w:val="28"/>
              </w:rPr>
              <w:t>тыс. руб., из них: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Местный бюджет  - </w:t>
            </w:r>
            <w:r>
              <w:rPr>
                <w:sz w:val="28"/>
                <w:szCs w:val="28"/>
              </w:rPr>
              <w:t>507,1</w:t>
            </w:r>
            <w:r w:rsidRPr="00F37DF3">
              <w:rPr>
                <w:sz w:val="28"/>
                <w:szCs w:val="28"/>
              </w:rPr>
              <w:t xml:space="preserve"> тыс. 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148,7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249,4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109,0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2017 год -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6,6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 xml:space="preserve">0,0 </w:t>
            </w:r>
            <w:r w:rsidRPr="00F37DF3">
              <w:rPr>
                <w:sz w:val="28"/>
                <w:szCs w:val="28"/>
              </w:rPr>
              <w:t>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1302,5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115,2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126,6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1060,7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208DD" w:rsidRPr="00F37DF3" w:rsidRDefault="003208DD" w:rsidP="005C2E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F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7D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2014 год –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 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2015 год – 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 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2016 год -  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 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2017 год - </w:t>
            </w:r>
            <w:r>
              <w:rPr>
                <w:sz w:val="28"/>
                <w:szCs w:val="28"/>
              </w:rPr>
              <w:t xml:space="preserve">  </w:t>
            </w:r>
            <w:r w:rsidRPr="00F3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 -</w:t>
            </w:r>
            <w:r w:rsidRPr="00F37D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2019 год - 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  <w:p w:rsidR="003208DD" w:rsidRPr="00F37DF3" w:rsidRDefault="003208DD" w:rsidP="005C2E9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2020 год -   </w:t>
            </w:r>
            <w:r>
              <w:rPr>
                <w:sz w:val="28"/>
                <w:szCs w:val="28"/>
              </w:rPr>
              <w:t>0,0</w:t>
            </w:r>
            <w:r w:rsidRPr="00F37DF3">
              <w:rPr>
                <w:sz w:val="28"/>
                <w:szCs w:val="28"/>
              </w:rPr>
              <w:t xml:space="preserve"> тыс. руб.</w:t>
            </w:r>
          </w:p>
        </w:tc>
      </w:tr>
      <w:tr w:rsidR="003208DD" w:rsidRPr="00F37DF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088" w:type="dxa"/>
          </w:tcPr>
          <w:p w:rsidR="003208DD" w:rsidRPr="00F37DF3" w:rsidRDefault="003208DD" w:rsidP="005C2E91">
            <w:pPr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 xml:space="preserve">Ожидаемые  результаты </w:t>
            </w:r>
            <w:r w:rsidRPr="00F37DF3">
              <w:rPr>
                <w:sz w:val="28"/>
                <w:szCs w:val="28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7920" w:type="dxa"/>
          </w:tcPr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lastRenderedPageBreak/>
              <w:t>-снижение уровня износа объектов коммунальной инфраструктуры до 50 процентов;     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lastRenderedPageBreak/>
              <w:t>-повышение качества предоставляемых коммунальных услуг;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 улучшение экологической ситуации;     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-создание благоприятных условий для привлечения внебюджетных средств для финансирования проектов модернизации объектов коммунальной инфраструктуры, в том числе для развития механизмов кредитования указанных проектов;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Реализация мероприятий по газификации (при наличии финансирования) позволит: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осуществить строительство распределительных газовых сетей;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внедрить экологически безопасное оборудование для использования газового топлива;</w:t>
            </w:r>
          </w:p>
          <w:p w:rsidR="003208DD" w:rsidRPr="00F37DF3" w:rsidRDefault="003208DD" w:rsidP="005C2E91">
            <w:pPr>
              <w:jc w:val="both"/>
              <w:rPr>
                <w:sz w:val="28"/>
                <w:szCs w:val="28"/>
              </w:rPr>
            </w:pPr>
            <w:r w:rsidRPr="00F37DF3">
              <w:rPr>
                <w:sz w:val="28"/>
                <w:szCs w:val="28"/>
              </w:rPr>
              <w:t>повысить эффективность использования сетевого газа.</w:t>
            </w:r>
          </w:p>
        </w:tc>
      </w:tr>
    </w:tbl>
    <w:p w:rsidR="003208DD" w:rsidRPr="00F37DF3" w:rsidRDefault="003208DD" w:rsidP="005C2E91">
      <w:pPr>
        <w:jc w:val="both"/>
        <w:rPr>
          <w:sz w:val="28"/>
          <w:szCs w:val="28"/>
        </w:rPr>
      </w:pPr>
    </w:p>
    <w:p w:rsidR="003208DD" w:rsidRPr="00F37DF3" w:rsidRDefault="003208DD" w:rsidP="005C2E91">
      <w:pPr>
        <w:jc w:val="both"/>
        <w:rPr>
          <w:sz w:val="28"/>
          <w:szCs w:val="28"/>
        </w:rPr>
      </w:pP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Раздел 1</w:t>
      </w:r>
    </w:p>
    <w:p w:rsidR="003208DD" w:rsidRPr="00F37DF3" w:rsidRDefault="003208DD" w:rsidP="005C2E91">
      <w:pPr>
        <w:jc w:val="both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 xml:space="preserve">«Общая характеристика текущего состояния обеспечения качественными жилищно-коммунальными услугами населения </w:t>
      </w:r>
      <w:r>
        <w:rPr>
          <w:b/>
          <w:bCs/>
          <w:sz w:val="28"/>
          <w:szCs w:val="28"/>
        </w:rPr>
        <w:t>Зазерского</w:t>
      </w:r>
      <w:r w:rsidRPr="00F37DF3">
        <w:rPr>
          <w:b/>
          <w:bCs/>
          <w:sz w:val="28"/>
          <w:szCs w:val="28"/>
        </w:rPr>
        <w:t xml:space="preserve"> сельского поселения»</w:t>
      </w:r>
    </w:p>
    <w:p w:rsidR="003208DD" w:rsidRPr="00F37DF3" w:rsidRDefault="003208DD" w:rsidP="005C2E91">
      <w:pPr>
        <w:jc w:val="both"/>
        <w:rPr>
          <w:b/>
          <w:bCs/>
          <w:sz w:val="28"/>
          <w:szCs w:val="28"/>
        </w:rPr>
      </w:pP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Программа предусматривает решение задач по сокращению сверхнормативного износа основных фондов, максимального использования предприятиями коммунального комплекса всех доступных ресурсов, включая собственные, для решения задач надежного и устойчивого обслуживания потребителей.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Нынешнее состояние коммунального комплекса водоснабжения  обусловлено многими причинами основные из которых: неудовлетворительное финансовое положение муниципального унитарного предприятия, высокие затраты, отсутствие экономических стимулов снижения издержек, связанных с оказанием коммунальных услуг,  высокая степень износа основных фондов  и др.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Содержание этого комплекса в его нынешнем виде непосильно как для населения, так и для других потребителей коммунальных услуг.</w:t>
      </w:r>
    </w:p>
    <w:p w:rsidR="003208DD" w:rsidRPr="00F37DF3" w:rsidRDefault="003208DD" w:rsidP="005C2E91">
      <w:pPr>
        <w:ind w:left="142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Строите</w:t>
      </w:r>
      <w:r>
        <w:rPr>
          <w:sz w:val="28"/>
          <w:szCs w:val="28"/>
        </w:rPr>
        <w:t>льство водопроводных сетей в х.Зазерский,</w:t>
      </w:r>
      <w:r w:rsidRPr="00F37DF3">
        <w:rPr>
          <w:sz w:val="28"/>
          <w:szCs w:val="28"/>
        </w:rPr>
        <w:t xml:space="preserve"> </w:t>
      </w:r>
      <w:r>
        <w:rPr>
          <w:sz w:val="28"/>
          <w:szCs w:val="28"/>
        </w:rPr>
        <w:t>х.Дымков, х.Араканцев, х.Кухтачёв</w:t>
      </w:r>
      <w:r w:rsidRPr="00F37DF3">
        <w:rPr>
          <w:sz w:val="28"/>
          <w:szCs w:val="28"/>
        </w:rPr>
        <w:t xml:space="preserve"> проводилось не равномерно Капитального ремонта водопроводных сетей не осуществлялось,  проводился выборочный капитальный ремонт отдельными участками во время порывов водоводов.</w:t>
      </w:r>
    </w:p>
    <w:p w:rsidR="003208DD" w:rsidRPr="00F37DF3" w:rsidRDefault="003208DD" w:rsidP="005C2E91">
      <w:pPr>
        <w:ind w:left="142" w:hanging="36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ab/>
        <w:t>Общий износ водопр</w:t>
      </w:r>
      <w:r>
        <w:rPr>
          <w:sz w:val="28"/>
          <w:szCs w:val="28"/>
        </w:rPr>
        <w:t>оводных сетей составляет более 7</w:t>
      </w:r>
      <w:r w:rsidRPr="00F37DF3">
        <w:rPr>
          <w:sz w:val="28"/>
          <w:szCs w:val="28"/>
        </w:rPr>
        <w:t xml:space="preserve">0 процентов, из за частых порывов и износа труб вода не отвечает санитарным нормам. </w:t>
      </w:r>
    </w:p>
    <w:p w:rsidR="003208DD" w:rsidRPr="00F37DF3" w:rsidRDefault="003208DD" w:rsidP="005C2E91">
      <w:pPr>
        <w:ind w:firstLine="708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Водопроводные сети по </w:t>
      </w:r>
      <w:r>
        <w:rPr>
          <w:sz w:val="28"/>
          <w:szCs w:val="28"/>
        </w:rPr>
        <w:t>поселению</w:t>
      </w:r>
      <w:r w:rsidRPr="00F37DF3">
        <w:rPr>
          <w:sz w:val="28"/>
          <w:szCs w:val="28"/>
        </w:rPr>
        <w:t xml:space="preserve"> находятся на балансе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поселения. Эксплуатацией и техническим обслуживанием водопроводных сетей по </w:t>
      </w:r>
      <w:r>
        <w:rPr>
          <w:sz w:val="28"/>
          <w:szCs w:val="28"/>
        </w:rPr>
        <w:t>поселению</w:t>
      </w:r>
      <w:r w:rsidRPr="00F37DF3">
        <w:rPr>
          <w:sz w:val="28"/>
          <w:szCs w:val="28"/>
        </w:rPr>
        <w:t xml:space="preserve"> занимается  МУП ЖКХ «Станица».</w:t>
      </w:r>
    </w:p>
    <w:p w:rsidR="003208DD" w:rsidRPr="00F37DF3" w:rsidRDefault="003208DD" w:rsidP="005C2E91">
      <w:pPr>
        <w:ind w:hanging="360"/>
        <w:jc w:val="both"/>
        <w:rPr>
          <w:sz w:val="28"/>
          <w:szCs w:val="28"/>
        </w:rPr>
      </w:pPr>
      <w:r w:rsidRPr="00F37DF3">
        <w:rPr>
          <w:sz w:val="28"/>
          <w:szCs w:val="28"/>
        </w:rPr>
        <w:lastRenderedPageBreak/>
        <w:tab/>
        <w:t>В связи с изношенностью водоканального хозяйства возникает необходимость произвести перекладку трубопроводов из полиэтиленовых труб, что значительно снизи</w:t>
      </w:r>
      <w:r>
        <w:rPr>
          <w:sz w:val="28"/>
          <w:szCs w:val="28"/>
        </w:rPr>
        <w:t>т потери воды</w:t>
      </w:r>
      <w:r w:rsidRPr="00F37DF3">
        <w:rPr>
          <w:sz w:val="28"/>
          <w:szCs w:val="28"/>
        </w:rPr>
        <w:t xml:space="preserve">. </w:t>
      </w:r>
    </w:p>
    <w:p w:rsidR="003208DD" w:rsidRPr="00F37DF3" w:rsidRDefault="003208DD" w:rsidP="005C2E91">
      <w:pPr>
        <w:ind w:firstLine="72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Мероприятия по газификации разработаны  в целях развития социальной сферы и инженерной инфраструктуры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 сельского поселения. Под газификацией понимается комплекс мероприятий и деятельность, направленные на осуществление перевода потенциальных потребителей на использование природного газа и поддержание надежного и безопасного газосна</w:t>
      </w:r>
      <w:r>
        <w:rPr>
          <w:sz w:val="28"/>
          <w:szCs w:val="28"/>
        </w:rPr>
        <w:t xml:space="preserve">бжения </w:t>
      </w:r>
      <w:r w:rsidRPr="00F37DF3">
        <w:rPr>
          <w:sz w:val="28"/>
          <w:szCs w:val="28"/>
        </w:rPr>
        <w:t xml:space="preserve">. Строительство газопроводов высокого, среднего и низкого давления с установкой ГРПШ.  </w:t>
      </w: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 xml:space="preserve">Раздел 2 </w:t>
      </w: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проживания, повышение уровня снабжения сетевым газом населения и создание комфортных условий труда и быта в сельской местности.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В рамках выполнения Программы будут созданы условия, обеспечивающие привлечение средств внебюджетных источников для модернизации объектов коммунальной инфраструктуры.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Программа основана на следующих базовых принципах: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открытый отбор проектов модернизации объектов коммунальной инфраструктуры.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Основные задачи для достижения поставленной цели: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 модернизация объектов коммунальной инфраструктуры;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 повышение качества предоставляемых коммунальных услуг;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проектов;</w:t>
      </w:r>
    </w:p>
    <w:p w:rsidR="003208DD" w:rsidRPr="00F37DF3" w:rsidRDefault="003208DD" w:rsidP="005C2E91">
      <w:pPr>
        <w:ind w:firstLine="720"/>
        <w:jc w:val="both"/>
        <w:rPr>
          <w:spacing w:val="-8"/>
          <w:sz w:val="28"/>
          <w:szCs w:val="28"/>
        </w:rPr>
      </w:pPr>
      <w:r w:rsidRPr="00F37DF3">
        <w:rPr>
          <w:sz w:val="28"/>
          <w:szCs w:val="28"/>
        </w:rPr>
        <w:t xml:space="preserve">- </w:t>
      </w:r>
      <w:r w:rsidRPr="00F37DF3">
        <w:rPr>
          <w:spacing w:val="-8"/>
          <w:sz w:val="28"/>
          <w:szCs w:val="28"/>
        </w:rPr>
        <w:t xml:space="preserve">осуществление строительства газовых сетей;  </w:t>
      </w:r>
    </w:p>
    <w:p w:rsidR="003208DD" w:rsidRPr="00F37DF3" w:rsidRDefault="003208DD" w:rsidP="005C2E91">
      <w:pPr>
        <w:ind w:firstLine="72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 повышение уровня газификации жилого фонда;</w:t>
      </w:r>
    </w:p>
    <w:p w:rsidR="003208DD" w:rsidRPr="00F37DF3" w:rsidRDefault="003208DD" w:rsidP="005C2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 внедрение экологически безопасного оборудования для использования газового топлива;</w:t>
      </w:r>
    </w:p>
    <w:p w:rsidR="003208DD" w:rsidRPr="00F37DF3" w:rsidRDefault="003208DD" w:rsidP="005C2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повышение эффективности использования сетевого газа.</w:t>
      </w:r>
    </w:p>
    <w:p w:rsidR="003208DD" w:rsidRPr="00F37DF3" w:rsidRDefault="003208DD" w:rsidP="005C2E91">
      <w:pPr>
        <w:ind w:firstLine="708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708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708"/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ind w:firstLine="708"/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lastRenderedPageBreak/>
        <w:t>Раздел 3</w:t>
      </w: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«Обоснование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программ»</w:t>
      </w:r>
    </w:p>
    <w:p w:rsidR="003208DD" w:rsidRPr="00F37DF3" w:rsidRDefault="003208DD" w:rsidP="005C2E91">
      <w:pPr>
        <w:autoSpaceDE w:val="0"/>
        <w:autoSpaceDN w:val="0"/>
        <w:adjustRightInd w:val="0"/>
        <w:rPr>
          <w:sz w:val="28"/>
          <w:szCs w:val="28"/>
        </w:rPr>
      </w:pPr>
      <w:r w:rsidRPr="00F37DF3"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поселения» подпрограмм не предусматривает.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Исходя из анализа существующего положения в жилищно-коммунальном хозяйстве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поселения, целей Программы, предусматриваются основные направления ее реализации: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обеспечение надежного и устойчивого обслуживания потребителей коммунальных услуг;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обеспечение финансовой стабилизации жилищно-коммунального хозяйства;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модернизация объектов коммунальной инфраструктуры с внедрением энергоресурсосберегающих технологий;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государственная поддержка инвестиций в модернизацию жилищно-коммунального хозяйства;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привлечение средств внебюджетных источников;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b/>
          <w:bCs/>
          <w:sz w:val="28"/>
          <w:szCs w:val="28"/>
        </w:rPr>
      </w:pPr>
      <w:r w:rsidRPr="00F37DF3">
        <w:rPr>
          <w:sz w:val="28"/>
          <w:szCs w:val="28"/>
        </w:rPr>
        <w:t>- развитие частно-государственного партнерства.</w:t>
      </w:r>
      <w:r w:rsidRPr="00F37DF3">
        <w:rPr>
          <w:b/>
          <w:bCs/>
          <w:sz w:val="28"/>
          <w:szCs w:val="28"/>
        </w:rPr>
        <w:t xml:space="preserve"> </w:t>
      </w:r>
    </w:p>
    <w:p w:rsidR="003208DD" w:rsidRPr="00F37DF3" w:rsidRDefault="003208DD" w:rsidP="005C2E9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Капитальные вложения для реализации проектов модернизации объектов коммунальной инфраструктуры, производимой за счет средств Администрации поселения и средств внебюджетных источников, будут предусматриваться на условиях софинансирования.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Реализация Программы будет осуществляться путем финансовой поддержки мероприятий по модернизации объектов коммунальной инфраструктуры.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Условиями для участия в реализации мероприятий Программы являются: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утвержденные планы модернизации предприятий коммунального комплекса до  2020 года;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- наличие инвестиционной программы предприятий коммунального комплекса с 2014 года.</w:t>
      </w:r>
    </w:p>
    <w:p w:rsidR="003208DD" w:rsidRPr="00F37DF3" w:rsidRDefault="003208DD" w:rsidP="005C2E91">
      <w:pPr>
        <w:pStyle w:val="ConsPlusNormal"/>
        <w:widowControl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Система программных мероприятий представлена в Таблице № 1.</w:t>
      </w:r>
    </w:p>
    <w:p w:rsidR="003208DD" w:rsidRPr="00F37DF3" w:rsidRDefault="003208DD" w:rsidP="005C2E91">
      <w:pPr>
        <w:jc w:val="both"/>
        <w:rPr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Default="003208DD" w:rsidP="005C2E91">
      <w:pPr>
        <w:ind w:firstLine="540"/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ind w:firstLine="540"/>
        <w:jc w:val="center"/>
        <w:rPr>
          <w:sz w:val="28"/>
          <w:szCs w:val="28"/>
        </w:rPr>
      </w:pPr>
      <w:r w:rsidRPr="00F37DF3">
        <w:rPr>
          <w:b/>
          <w:bCs/>
          <w:sz w:val="28"/>
          <w:szCs w:val="28"/>
        </w:rPr>
        <w:lastRenderedPageBreak/>
        <w:t>Раздел 4</w:t>
      </w:r>
      <w:r w:rsidRPr="00F37DF3">
        <w:rPr>
          <w:sz w:val="28"/>
          <w:szCs w:val="28"/>
        </w:rPr>
        <w:t xml:space="preserve"> </w:t>
      </w:r>
    </w:p>
    <w:p w:rsidR="003208DD" w:rsidRPr="00F37DF3" w:rsidRDefault="003208DD" w:rsidP="005C2E91">
      <w:pPr>
        <w:ind w:firstLine="540"/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«Информация по ресурсному обеспечению муниципальной программы»</w:t>
      </w:r>
    </w:p>
    <w:p w:rsidR="003208DD" w:rsidRPr="00F37DF3" w:rsidRDefault="003208DD" w:rsidP="005C2E91">
      <w:pPr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бюджета, а при необходимости районного и областного  бюджетов, и внебюджетных источников.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37DF3">
        <w:rPr>
          <w:sz w:val="28"/>
          <w:szCs w:val="28"/>
        </w:rPr>
        <w:t xml:space="preserve">Объем бюджетных ассигнований на финансовое обеспечение реализации программы утверждается постановлением Администрации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(Таблица № 5).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Объем финансового обеспечения реализации муниципальной программы за счет местного бюджета подлежит уточнению после утверждения Стратегии социально-экономического развития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до 2020 года.</w:t>
      </w:r>
      <w:r w:rsidRPr="00F37DF3">
        <w:rPr>
          <w:sz w:val="28"/>
          <w:szCs w:val="28"/>
        </w:rPr>
        <w:tab/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При использовании средств местного бюджета и внебюджетных источников заполняется информация о расходах средств местного бюджета и внебюджетных источников на реализацию муниципальной программы согласно приложению (Таблица № 6).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  на текущий финансовый год и на плановый период не позднее одного месяца со дня вступления его в силу.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не  позднее отведенных на эти мероприятия.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 xml:space="preserve"> «Участие муниципального образования </w:t>
      </w:r>
      <w:r>
        <w:rPr>
          <w:b/>
          <w:bCs/>
          <w:sz w:val="28"/>
          <w:szCs w:val="28"/>
        </w:rPr>
        <w:t>Зазерского</w:t>
      </w:r>
      <w:r w:rsidRPr="00F37DF3">
        <w:rPr>
          <w:b/>
          <w:bCs/>
          <w:sz w:val="28"/>
          <w:szCs w:val="28"/>
        </w:rPr>
        <w:t xml:space="preserve"> сельского поселения в реализации муниципальной программы»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Муниципальная программа направлена на достижение целей, относящихся к вопросам местного значения. Администрация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 рассматривает вопрос об обеспечении качественными жилищно-коммунальными услугами населения </w:t>
      </w:r>
      <w:r>
        <w:rPr>
          <w:sz w:val="28"/>
          <w:szCs w:val="28"/>
        </w:rPr>
        <w:t>Зазерского сельского поселения</w:t>
      </w:r>
      <w:r w:rsidRPr="00F37DF3">
        <w:rPr>
          <w:sz w:val="28"/>
          <w:szCs w:val="28"/>
        </w:rPr>
        <w:t xml:space="preserve"> и координирует деятельность поселения. 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lastRenderedPageBreak/>
        <w:t>Распределение иных межбюджетных трансфертов бюджетом поселения по программе на очередной финансовый год, дальнейший плановый период и направлениям расходования средств представлены в приложении (таблица № 8).</w:t>
      </w:r>
    </w:p>
    <w:p w:rsidR="003208DD" w:rsidRPr="00F37DF3" w:rsidRDefault="003208DD" w:rsidP="005C2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Перечень инвестиционных проектов (объекты строительства, реконструкции, капитального ремонта, находящиеся в муниципальной собственности) формируется в соответствии с приложением (таблица № 9), при этом на очередной год при условии наличия проектной (сметной) документации и положительного заключения государственной (негосударственной) экспертизы, по долгосрочным контрактам – в соответствии с графиком производства работ.</w:t>
      </w:r>
    </w:p>
    <w:p w:rsidR="003208DD" w:rsidRPr="00F37DF3" w:rsidRDefault="003208DD" w:rsidP="005C2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 xml:space="preserve">Раздел 5 </w:t>
      </w:r>
    </w:p>
    <w:p w:rsidR="003208DD" w:rsidRPr="00F37DF3" w:rsidRDefault="003208DD" w:rsidP="005C2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«Методика оценки эффективности муниципальной программы»</w:t>
      </w:r>
    </w:p>
    <w:p w:rsidR="003208DD" w:rsidRPr="00F37DF3" w:rsidRDefault="003208DD" w:rsidP="005C2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Оценка эффективности реализации Программы будет осуществляться по следующим критериям: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1. Критерий оценки износа объектов коммунальной инфраструктуры - Кио: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Иоф</w:t>
      </w:r>
      <w:r w:rsidRPr="00F37DF3">
        <w:rPr>
          <w:sz w:val="28"/>
          <w:szCs w:val="28"/>
        </w:rPr>
        <w:br/>
        <w:t>Кио   = --------, где</w:t>
      </w:r>
    </w:p>
    <w:p w:rsidR="003208DD" w:rsidRPr="00F37DF3" w:rsidRDefault="003208DD" w:rsidP="005C2E91">
      <w:pPr>
        <w:jc w:val="both"/>
        <w:rPr>
          <w:sz w:val="28"/>
          <w:szCs w:val="28"/>
        </w:rPr>
      </w:pPr>
      <w:r w:rsidRPr="00F37DF3">
        <w:rPr>
          <w:sz w:val="28"/>
          <w:szCs w:val="28"/>
        </w:rPr>
        <w:t>Иог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Иоф   - процент    износа   основных    фондов,   определенный Программой в 2010 году;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Иог   -  процент износа основных  фондов, сложившийся на 01.01 отчетного года по результатам проведенной инвентаризации.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Кио   должен стремиться к 1.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2.  Критерий участия частных инвестиций в модернизации объектов комму-нальной инфраструктуры  -  Кчи   - определяет долю денежных средств внебюджетных источников в общем объеме инвестиций в модернизацию объектов коммунальной инфраструктуры: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Очи</w:t>
      </w:r>
      <w:r w:rsidRPr="00F37DF3">
        <w:rPr>
          <w:sz w:val="28"/>
          <w:szCs w:val="28"/>
        </w:rPr>
        <w:br/>
        <w:t>Кчи   = -------, где</w:t>
      </w:r>
    </w:p>
    <w:p w:rsidR="003208DD" w:rsidRPr="00F37DF3" w:rsidRDefault="003208DD" w:rsidP="005C2E91">
      <w:pPr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Ообщ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Очи   -  объем внебюджетных источников в модернизацию объектов коммунальной инфраструктуры;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Ообщ    -   общий  объем  денежных  средств,  направленных  на модер-низацию объектов коммунальной инфраструктуры.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Кчи   должен стремиться к 0,65.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3. Критерий  развития  рынка  услуг - Кр  -  служит  для оценки развития  конкурентной  среды  предоставления жилищно-коммунальных услуг: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Побщ</w:t>
      </w:r>
      <w:r w:rsidRPr="00F37DF3">
        <w:rPr>
          <w:sz w:val="28"/>
          <w:szCs w:val="28"/>
        </w:rPr>
        <w:br/>
        <w:t>Кр = ---------, где</w:t>
      </w:r>
    </w:p>
    <w:p w:rsidR="003208DD" w:rsidRPr="00F37DF3" w:rsidRDefault="003208DD" w:rsidP="005C2E91">
      <w:pPr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Пчаст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Побщ - количество организаций ЖКХ в Тацинском сельском поселении;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Пчаст (ком.)  -  количество  частных (комерческих) организаций ЖКХ </w:t>
      </w:r>
      <w:r>
        <w:rPr>
          <w:sz w:val="28"/>
          <w:szCs w:val="28"/>
        </w:rPr>
        <w:t xml:space="preserve">Зазерском </w:t>
      </w:r>
      <w:r w:rsidRPr="00F37DF3">
        <w:rPr>
          <w:sz w:val="28"/>
          <w:szCs w:val="28"/>
        </w:rPr>
        <w:t>сельском поселении в отчетный год.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Кр  должен стремиться к 1.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lastRenderedPageBreak/>
        <w:t>4. Критерий  аварийности  - Ка - позволяет судить  о надежности работы инженерных систем жизнеобеспечения: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>Аотч</w:t>
      </w:r>
      <w:r w:rsidRPr="00F37DF3">
        <w:rPr>
          <w:sz w:val="28"/>
          <w:szCs w:val="28"/>
        </w:rPr>
        <w:br/>
        <w:t>Ка  = --------, где</w:t>
      </w:r>
    </w:p>
    <w:p w:rsidR="003208DD" w:rsidRPr="00F37DF3" w:rsidRDefault="003208DD" w:rsidP="005C2E91">
      <w:pPr>
        <w:jc w:val="both"/>
        <w:rPr>
          <w:sz w:val="28"/>
          <w:szCs w:val="28"/>
        </w:rPr>
      </w:pPr>
      <w:r w:rsidRPr="00F37DF3">
        <w:rPr>
          <w:sz w:val="28"/>
          <w:szCs w:val="28"/>
        </w:rPr>
        <w:t>Апред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Аотч    -   количество   аварий   на   объектах   коммунальной инфраст-руктуры  и  сетях 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за отчетный год;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Апред  -  количество аварий на жилищно-коммунальных объектах и сетях в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 за предыдущий отчетному год.</w:t>
      </w:r>
    </w:p>
    <w:p w:rsidR="003208DD" w:rsidRPr="00F37DF3" w:rsidRDefault="003208DD" w:rsidP="005C2E91">
      <w:pPr>
        <w:ind w:firstLine="709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Ка  должен стремиться к 0, в идеальном случае равен 0. </w:t>
      </w:r>
    </w:p>
    <w:p w:rsidR="003208DD" w:rsidRPr="00F37DF3" w:rsidRDefault="003208DD" w:rsidP="005C2E91">
      <w:pPr>
        <w:numPr>
          <w:ilvl w:val="0"/>
          <w:numId w:val="13"/>
        </w:numPr>
        <w:jc w:val="both"/>
        <w:rPr>
          <w:sz w:val="28"/>
          <w:szCs w:val="28"/>
        </w:rPr>
      </w:pPr>
      <w:r w:rsidRPr="00F37DF3">
        <w:rPr>
          <w:sz w:val="28"/>
          <w:szCs w:val="28"/>
        </w:rPr>
        <w:t>Количество газифицируемых домов (квартир)</w:t>
      </w:r>
    </w:p>
    <w:p w:rsidR="003208DD" w:rsidRPr="00F37DF3" w:rsidRDefault="003208DD" w:rsidP="005C2E91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 xml:space="preserve">Уровень газификации населения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F37DF3">
        <w:rPr>
          <w:rFonts w:ascii="Times New Roman" w:hAnsi="Times New Roman" w:cs="Times New Roman"/>
          <w:sz w:val="28"/>
          <w:szCs w:val="28"/>
        </w:rPr>
        <w:t xml:space="preserve"> должен стремиться к 100%.</w:t>
      </w:r>
    </w:p>
    <w:p w:rsidR="003208DD" w:rsidRPr="00F37DF3" w:rsidRDefault="003208DD" w:rsidP="005C2E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DF3">
        <w:rPr>
          <w:sz w:val="28"/>
          <w:szCs w:val="28"/>
        </w:rPr>
        <w:t>Целевые показатели представлены в таблице № 7 а.</w:t>
      </w:r>
    </w:p>
    <w:p w:rsidR="003208DD" w:rsidRPr="00F37DF3" w:rsidRDefault="003208DD" w:rsidP="005C2E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08DD" w:rsidRPr="00F37DF3" w:rsidRDefault="003208DD" w:rsidP="005C2E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Раздел 6</w:t>
      </w:r>
    </w:p>
    <w:p w:rsidR="003208DD" w:rsidRPr="00F37DF3" w:rsidRDefault="003208DD" w:rsidP="005C2E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7DF3">
        <w:rPr>
          <w:b/>
          <w:bCs/>
          <w:sz w:val="28"/>
          <w:szCs w:val="28"/>
        </w:rPr>
        <w:t>«Порядок взаимодействия ответственных исполнителей, соисполнителей, участников муниципальной программы»</w:t>
      </w:r>
    </w:p>
    <w:p w:rsidR="003208DD" w:rsidRPr="00F37DF3" w:rsidRDefault="003208DD" w:rsidP="005C2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Порядок взаимодействия</w:t>
      </w:r>
      <w:r w:rsidRPr="00F37DF3">
        <w:rPr>
          <w:sz w:val="28"/>
          <w:szCs w:val="28"/>
        </w:rPr>
        <w:t xml:space="preserve">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поселения.</w:t>
      </w:r>
    </w:p>
    <w:p w:rsidR="003208DD" w:rsidRPr="00F37DF3" w:rsidRDefault="003208DD" w:rsidP="005C2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DF3">
        <w:rPr>
          <w:sz w:val="28"/>
          <w:szCs w:val="28"/>
        </w:rPr>
        <w:t xml:space="preserve">            Соисполнитель программы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программу «Обеспечение качественными жилищно-коммунальными услугами  населения </w:t>
      </w:r>
      <w:r>
        <w:rPr>
          <w:sz w:val="28"/>
          <w:szCs w:val="28"/>
        </w:rPr>
        <w:t>Зазерского</w:t>
      </w:r>
      <w:r w:rsidRPr="00F37DF3">
        <w:rPr>
          <w:sz w:val="28"/>
          <w:szCs w:val="28"/>
        </w:rPr>
        <w:t xml:space="preserve"> сельского поселения».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 xml:space="preserve">           В целях обеспечения оперативного контроля за реализацией муниципальной программы (таблица № 10) соисполнитель муниципальной программы предоставляет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F37DF3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F37DF3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6.1. отчет об исполнении плана реализации по итогам 1 квартала, полугодия, 9 месяцев – до 10-го числа месяца, следующего за отчетным периодом;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 отчет об исполнении плана реализации по итогам  за год – до 20 февраля года, следующего за отчетным.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Годовой отчет должен содержать: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6.2.1. конкретные результаты, достигнутые за отчетный период;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6.2.2. перечень мероприятий, выполненных и не выполненных (с указанием причин) в установленные сроки;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6.2.3. анализ факторов, повлиявших на ход реализации муниципальной программы;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lastRenderedPageBreak/>
        <w:t>6.2.4. данные об использовании бюджетных ассигнований и внебюджетных средств на выполнение мероприятий;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 xml:space="preserve">6.2.5. сведения о достижении значений показателей (индикаторов) муниципальной программы; 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6.2.6. информацию о внесенных ответственным соисполнителем изменениях в муниципальную программу;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6.2.7. информацию о результатах оценки бюджетной эффективности муниципальной программы;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6.2.8. информацию о реализации мер муниципального регулирования, в том числе налоговых, кредитных и тарифных инструментов;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6.2.9.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6.3.</w:t>
      </w:r>
      <w:r w:rsidRPr="00F37DF3">
        <w:rPr>
          <w:sz w:val="28"/>
          <w:szCs w:val="28"/>
        </w:rPr>
        <w:t xml:space="preserve"> </w:t>
      </w:r>
      <w:r w:rsidRPr="00F37DF3">
        <w:rPr>
          <w:rFonts w:ascii="Times New Roman" w:hAnsi="Times New Roman" w:cs="Times New Roman"/>
          <w:sz w:val="28"/>
          <w:szCs w:val="28"/>
        </w:rPr>
        <w:t>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>6.4.</w:t>
      </w:r>
      <w:r w:rsidRPr="00F37DF3">
        <w:rPr>
          <w:sz w:val="28"/>
          <w:szCs w:val="28"/>
        </w:rPr>
        <w:t xml:space="preserve"> </w:t>
      </w:r>
      <w:r w:rsidRPr="00F37DF3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3208DD" w:rsidRPr="00F37DF3" w:rsidRDefault="003208DD" w:rsidP="005C2E9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DF3">
        <w:rPr>
          <w:rFonts w:ascii="Times New Roman" w:hAnsi="Times New Roman" w:cs="Times New Roman"/>
          <w:sz w:val="28"/>
          <w:szCs w:val="28"/>
        </w:rPr>
        <w:t xml:space="preserve">            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B06FB0">
        <w:rPr>
          <w:sz w:val="27"/>
          <w:szCs w:val="27"/>
        </w:rPr>
        <w:t xml:space="preserve">                                                                 </w:t>
      </w:r>
      <w:r>
        <w:rPr>
          <w:sz w:val="27"/>
          <w:szCs w:val="27"/>
        </w:rPr>
        <w:t xml:space="preserve"> </w:t>
      </w: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208DD" w:rsidRPr="00707D90" w:rsidRDefault="003208DD" w:rsidP="005C2E9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3208DD" w:rsidRPr="00707D90" w:rsidSect="005C2E91">
          <w:footerReference w:type="default" r:id="rId7"/>
          <w:pgSz w:w="11906" w:h="16838"/>
          <w:pgMar w:top="1021" w:right="567" w:bottom="794" w:left="1418" w:header="709" w:footer="709" w:gutter="0"/>
          <w:cols w:space="708"/>
          <w:titlePg/>
          <w:docGrid w:linePitch="360"/>
        </w:sectPr>
      </w:pPr>
    </w:p>
    <w:p w:rsidR="003208DD" w:rsidRDefault="003208DD" w:rsidP="005C2E91">
      <w:pPr>
        <w:rPr>
          <w:sz w:val="28"/>
          <w:szCs w:val="28"/>
        </w:rPr>
      </w:pPr>
    </w:p>
    <w:p w:rsidR="003208DD" w:rsidRPr="00F37DF3" w:rsidRDefault="003208DD" w:rsidP="005C2E91">
      <w:pPr>
        <w:ind w:firstLine="709"/>
        <w:jc w:val="right"/>
        <w:rPr>
          <w:sz w:val="24"/>
          <w:szCs w:val="24"/>
        </w:rPr>
      </w:pPr>
    </w:p>
    <w:p w:rsidR="003208DD" w:rsidRPr="00F37DF3" w:rsidRDefault="003208DD" w:rsidP="005C2E9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37DF3">
        <w:rPr>
          <w:sz w:val="24"/>
          <w:szCs w:val="24"/>
        </w:rPr>
        <w:t>Приложение к</w:t>
      </w:r>
    </w:p>
    <w:p w:rsidR="003208DD" w:rsidRPr="00F37DF3" w:rsidRDefault="003208DD" w:rsidP="005C2E9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37DF3">
        <w:rPr>
          <w:sz w:val="24"/>
          <w:szCs w:val="24"/>
        </w:rPr>
        <w:t>Муниципальной программе</w:t>
      </w:r>
    </w:p>
    <w:p w:rsidR="003208DD" w:rsidRPr="00F37DF3" w:rsidRDefault="003208DD" w:rsidP="005C2E9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37DF3">
        <w:rPr>
          <w:sz w:val="24"/>
          <w:szCs w:val="24"/>
        </w:rPr>
        <w:t xml:space="preserve"> «Обеспечение качественными </w:t>
      </w:r>
    </w:p>
    <w:p w:rsidR="003208DD" w:rsidRPr="00F37DF3" w:rsidRDefault="003208DD" w:rsidP="005C2E9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37DF3">
        <w:rPr>
          <w:sz w:val="24"/>
          <w:szCs w:val="24"/>
        </w:rPr>
        <w:t xml:space="preserve">жилищно-коммунальными </w:t>
      </w:r>
    </w:p>
    <w:p w:rsidR="003208DD" w:rsidRPr="00F37DF3" w:rsidRDefault="003208DD" w:rsidP="005C2E9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37DF3">
        <w:rPr>
          <w:sz w:val="24"/>
          <w:szCs w:val="24"/>
        </w:rPr>
        <w:t xml:space="preserve">услугами  населения » </w:t>
      </w:r>
    </w:p>
    <w:p w:rsidR="003208DD" w:rsidRPr="00AE0A47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E0A47">
        <w:rPr>
          <w:sz w:val="24"/>
          <w:szCs w:val="24"/>
        </w:rPr>
        <w:t>Таблица 1</w:t>
      </w:r>
    </w:p>
    <w:p w:rsidR="003208DD" w:rsidRPr="00AE0A47" w:rsidRDefault="003208DD" w:rsidP="005C2E9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E0A47">
        <w:rPr>
          <w:sz w:val="24"/>
          <w:szCs w:val="24"/>
        </w:rPr>
        <w:t>Сведения</w:t>
      </w:r>
    </w:p>
    <w:p w:rsidR="003208DD" w:rsidRPr="00AE0A47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0A47">
        <w:rPr>
          <w:sz w:val="24"/>
          <w:szCs w:val="24"/>
        </w:rPr>
        <w:t>о показателях (индикаторах) муниципальной программы, подпрограмм муниципальной программы «Обеспечение качественными жилищно-коммунальными услугами  населения» и их значениях</w:t>
      </w:r>
    </w:p>
    <w:tbl>
      <w:tblPr>
        <w:tblW w:w="149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6197"/>
        <w:gridCol w:w="864"/>
        <w:gridCol w:w="1403"/>
        <w:gridCol w:w="1302"/>
        <w:gridCol w:w="1540"/>
        <w:gridCol w:w="1567"/>
        <w:gridCol w:w="1418"/>
      </w:tblGrid>
      <w:tr w:rsidR="003208DD" w:rsidRPr="00AE0A4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E0A4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  </w:t>
            </w:r>
            <w:r w:rsidRPr="00AE0A47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AE0A47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3208DD" w:rsidRPr="00AE0A47">
        <w:trPr>
          <w:trHeight w:val="53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2014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 xml:space="preserve">второй этап 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реализации программы</w:t>
            </w: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</w:p>
        </w:tc>
      </w:tr>
      <w:tr w:rsidR="003208DD" w:rsidRPr="00AE0A47">
        <w:trPr>
          <w:trHeight w:val="14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DD" w:rsidRPr="00AE0A4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208DD" w:rsidRPr="00AE0A47">
        <w:trPr>
          <w:tblCellSpacing w:w="5" w:type="nil"/>
        </w:trPr>
        <w:tc>
          <w:tcPr>
            <w:tcW w:w="149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                                                                                            </w:t>
            </w:r>
          </w:p>
        </w:tc>
      </w:tr>
      <w:tr w:rsidR="003208DD" w:rsidRPr="00AE0A47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ind w:left="-57"/>
              <w:jc w:val="both"/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Критерий     оценки     износа     объектов    коммунальной инфраструктуры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Ед.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Pr="00E451B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,7</w:t>
            </w:r>
            <w:r w:rsidRPr="00E451B3"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Pr="00E451B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 w:rsidRPr="00E451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08DD" w:rsidRPr="00AE0A4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both"/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Критерий участия частных инвестиций  в модернизации объектов коммунальной  инфраструктуры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Ед.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0,65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0,65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0,65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51B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3208DD" w:rsidRPr="00AE0A4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Критерий  развития  рынка  услуг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Ед.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51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208DD" w:rsidRPr="00AE0A47">
        <w:trPr>
          <w:trHeight w:val="397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Критерий  аварийности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Ед.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0,3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jc w:val="center"/>
              <w:rPr>
                <w:sz w:val="22"/>
                <w:szCs w:val="22"/>
              </w:rPr>
            </w:pPr>
            <w:r w:rsidRPr="00E451B3">
              <w:rPr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E451B3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51B3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3208DD" w:rsidRPr="00AE0A47">
        <w:trPr>
          <w:trHeight w:val="39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both"/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both"/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Количество газифицируемых домов (квартир)</w:t>
            </w:r>
          </w:p>
          <w:p w:rsidR="003208DD" w:rsidRPr="00AE0A47" w:rsidRDefault="003208DD" w:rsidP="005C2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ед.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</w:tr>
      <w:tr w:rsidR="003208DD" w:rsidRPr="00AE0A47">
        <w:trPr>
          <w:trHeight w:val="39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08DD" w:rsidRPr="00AE0A47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A47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населения</w:t>
            </w:r>
          </w:p>
          <w:p w:rsidR="003208DD" w:rsidRPr="00AE0A47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 w:rsidRPr="00AE0A47">
              <w:rPr>
                <w:sz w:val="22"/>
                <w:szCs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208DD" w:rsidRPr="00AE0A47" w:rsidRDefault="003208DD" w:rsidP="005C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AE0A47" w:rsidRDefault="003208DD" w:rsidP="005C2E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208DD" w:rsidRPr="00AE0A47" w:rsidRDefault="003208DD" w:rsidP="005C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DD" w:rsidRPr="00851810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518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208DD" w:rsidRPr="00AE0A47" w:rsidRDefault="003208DD" w:rsidP="005C2E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3208DD" w:rsidRPr="003E04E8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04E8">
        <w:rPr>
          <w:sz w:val="24"/>
          <w:szCs w:val="24"/>
        </w:rPr>
        <w:t>Перечень</w:t>
      </w:r>
    </w:p>
    <w:p w:rsidR="003208DD" w:rsidRPr="003E04E8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04E8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04E8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3E04E8">
        <w:rPr>
          <w:sz w:val="24"/>
          <w:szCs w:val="24"/>
        </w:rPr>
        <w:t>«Обеспечение качественными жилищно-коммуна</w:t>
      </w:r>
      <w:r>
        <w:rPr>
          <w:sz w:val="24"/>
          <w:szCs w:val="24"/>
        </w:rPr>
        <w:t xml:space="preserve">льными услугами  населения </w:t>
      </w:r>
      <w:r w:rsidRPr="003E04E8">
        <w:rPr>
          <w:sz w:val="24"/>
          <w:szCs w:val="24"/>
        </w:rPr>
        <w:t xml:space="preserve"> »</w:t>
      </w:r>
    </w:p>
    <w:tbl>
      <w:tblPr>
        <w:tblW w:w="1489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3208DD" w:rsidRPr="000E44E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center"/>
              <w:rPr>
                <w:b/>
                <w:bCs/>
                <w:sz w:val="24"/>
                <w:szCs w:val="24"/>
              </w:rPr>
            </w:pPr>
            <w:r w:rsidRPr="000E44E5">
              <w:rPr>
                <w:b/>
                <w:bCs/>
                <w:sz w:val="24"/>
                <w:szCs w:val="24"/>
              </w:rPr>
              <w:t>1.Объекты ВКХ</w:t>
            </w:r>
          </w:p>
        </w:tc>
      </w:tr>
      <w:tr w:rsidR="003208DD" w:rsidRPr="000E44E5">
        <w:trPr>
          <w:trHeight w:val="38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  <w:r w:rsidRPr="000E44E5">
              <w:rPr>
                <w:sz w:val="24"/>
                <w:szCs w:val="24"/>
              </w:rPr>
              <w:t>Реконструкция водопроводных сетей: 1 очередь –</w:t>
            </w:r>
            <w:r>
              <w:rPr>
                <w:sz w:val="24"/>
                <w:szCs w:val="24"/>
              </w:rPr>
              <w:t xml:space="preserve"> х.Зазерский ул. Набережная, ул.Центральная</w:t>
            </w:r>
            <w:r w:rsidRPr="000E44E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износа объектов коммунальной инфраструктуры, улучшение качества предоставления коммунальных услуг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аварий, ухудшение качества предоставляемых услуг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rHeight w:val="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смотровых колодцев водопроводных сетей в х.Зазерский, х. Араканцев, х. Дымков</w:t>
            </w:r>
            <w:r w:rsidRPr="000E4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фактического объема подаваемой в сеть воды, улучшение качества 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услуг, увеличение фактического объема подаваемой в сеть воды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предоставляемых услуг, нехватка воды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  <w:r w:rsidRPr="000E44E5">
              <w:rPr>
                <w:sz w:val="24"/>
                <w:szCs w:val="24"/>
              </w:rPr>
              <w:t xml:space="preserve">Капитальный ремонт буровых скважин </w:t>
            </w:r>
            <w:r>
              <w:rPr>
                <w:sz w:val="24"/>
                <w:szCs w:val="24"/>
              </w:rPr>
              <w:t>в х.Зазерский, х. Араканцев, х. Дымков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Увеличение фактического объема подаваемой в сеть воды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Нехватка воды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ремонт водопроводных сетей в х. Араканцев, х. Дымков, х. Зазерский, х. Кухтачев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Увеличение фактического объема подаваемой в сеть воды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Нехватка воды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  <w:r w:rsidRPr="000E4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Реконструкция  водонапорных башен, окраска водонапорных башен, строительство санитарно-охранных зон на объектах ВКХ на территории Зазерского сельского поселения</w:t>
            </w:r>
          </w:p>
          <w:p w:rsidR="003208DD" w:rsidRPr="000E44E5" w:rsidRDefault="003208DD" w:rsidP="005C2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износа объектов коммунальной инфраструктуры, улучшение качества предоставления коммунальных услуг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аварий, ухудшение качества предоставляемых услуг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14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Сети электроснабжения</w:t>
            </w: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в х. Кустоватов, пер. Садовый, ул. Пролетарская; х. Зазерский, пер. Молодежный, ул. Октябрьская, ул. Мира, ул. Набережная; х. Дымков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Садовый; х. Араканцев ул. Луговая, ул. 70 лет Октября    </w:t>
            </w:r>
          </w:p>
          <w:p w:rsidR="003208DD" w:rsidRPr="000E44E5" w:rsidRDefault="003208DD" w:rsidP="005C2E91">
            <w:pPr>
              <w:pStyle w:val="11"/>
              <w:rPr>
                <w:sz w:val="24"/>
                <w:szCs w:val="24"/>
              </w:rPr>
            </w:pPr>
          </w:p>
          <w:p w:rsidR="003208DD" w:rsidRPr="000E44E5" w:rsidRDefault="003208DD" w:rsidP="005C2E91">
            <w:pPr>
              <w:pStyle w:val="11"/>
              <w:rPr>
                <w:sz w:val="24"/>
                <w:szCs w:val="24"/>
              </w:rPr>
            </w:pPr>
            <w:r w:rsidRPr="000E4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Недовольство жителей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0E44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РКУ на энергосберегающие ЖКУ 150 по территории Зазерского сельского поселения</w:t>
            </w:r>
          </w:p>
          <w:p w:rsidR="003208DD" w:rsidRPr="000E44E5" w:rsidRDefault="003208DD" w:rsidP="005C2E91">
            <w:pPr>
              <w:pStyle w:val="11"/>
              <w:rPr>
                <w:sz w:val="24"/>
                <w:szCs w:val="24"/>
              </w:rPr>
            </w:pPr>
          </w:p>
          <w:p w:rsidR="003208DD" w:rsidRPr="000E44E5" w:rsidRDefault="003208DD" w:rsidP="005C2E91">
            <w:pPr>
              <w:pStyle w:val="11"/>
              <w:rPr>
                <w:sz w:val="24"/>
                <w:szCs w:val="24"/>
              </w:rPr>
            </w:pPr>
            <w:r w:rsidRPr="000E4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Зазерского</w:t>
            </w: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5">
              <w:rPr>
                <w:rFonts w:ascii="Times New Roman" w:hAnsi="Times New Roman" w:cs="Times New Roman"/>
                <w:sz w:val="24"/>
                <w:szCs w:val="24"/>
              </w:rPr>
              <w:t>Недовольство жителей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0E44E5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DD" w:rsidRDefault="003208DD" w:rsidP="005C2E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 xml:space="preserve">Расходы местного бюджета на 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» 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 xml:space="preserve"> </w:t>
      </w:r>
    </w:p>
    <w:tbl>
      <w:tblPr>
        <w:tblW w:w="1445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3260"/>
        <w:gridCol w:w="851"/>
        <w:gridCol w:w="709"/>
        <w:gridCol w:w="708"/>
        <w:gridCol w:w="567"/>
        <w:gridCol w:w="1560"/>
        <w:gridCol w:w="1275"/>
        <w:gridCol w:w="1276"/>
      </w:tblGrid>
      <w:tr w:rsidR="003208DD" w:rsidRPr="008F10AF">
        <w:trPr>
          <w:trHeight w:val="7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F10A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F10A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208DD" w:rsidRPr="008F10AF">
        <w:trPr>
          <w:trHeight w:val="173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3208DD" w:rsidRPr="008F10AF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8DD" w:rsidRPr="008F10AF">
        <w:trPr>
          <w:trHeight w:val="54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10AF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качественными жилищно-коммунальными услугами 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Зазерского</w:t>
            </w:r>
            <w:r w:rsidRPr="008F10A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F10A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741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3208DD" w:rsidRPr="008F10AF">
        <w:trPr>
          <w:trHeight w:val="83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Зазерского сельского поселения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D" w:rsidRPr="008F10AF">
        <w:trPr>
          <w:trHeight w:val="43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района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3208DD" w:rsidRPr="008F10AF">
        <w:trPr>
          <w:trHeight w:val="41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Ростовской области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F10AF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4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>Расходы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 xml:space="preserve">местного бюджета, районного, областного бюджета 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10AF">
        <w:rPr>
          <w:sz w:val="24"/>
          <w:szCs w:val="24"/>
        </w:rPr>
        <w:t>«Обеспечение качественными жилищно-коммунальными услугами  населения »</w:t>
      </w:r>
    </w:p>
    <w:p w:rsidR="003208DD" w:rsidRPr="008F10AF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14"/>
      </w:tblGrid>
      <w:tr w:rsidR="003208DD" w:rsidRPr="008F10AF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F1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10AF">
              <w:rPr>
                <w:rFonts w:ascii="Times New Roman" w:hAnsi="Times New Roman" w:cs="Times New Roman"/>
                <w:sz w:val="22"/>
                <w:szCs w:val="22"/>
              </w:rPr>
              <w:t>«Обеспечение качественными жилищно-коммунальными услугами  населения 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741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275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Районный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3208DD" w:rsidRPr="008F10AF">
        <w:trPr>
          <w:gridAfter w:val="1"/>
          <w:wAfter w:w="14" w:type="dxa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8F10AF" w:rsidRDefault="003208DD" w:rsidP="005C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0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8DD" w:rsidRPr="008F10AF" w:rsidRDefault="003208DD" w:rsidP="005C2E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08DD" w:rsidRPr="008F10AF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8F10AF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0AF">
        <w:rPr>
          <w:sz w:val="24"/>
          <w:szCs w:val="24"/>
        </w:rPr>
        <w:t>--------------------------------</w:t>
      </w: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5</w:t>
      </w: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EC40EE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C40EE">
        <w:rPr>
          <w:sz w:val="24"/>
          <w:szCs w:val="24"/>
        </w:rPr>
        <w:t>Сведения</w:t>
      </w:r>
    </w:p>
    <w:p w:rsidR="003208DD" w:rsidRPr="00EC40EE" w:rsidRDefault="003208DD" w:rsidP="005C2E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C40EE"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3208DD" w:rsidRPr="00EC40EE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40EE">
        <w:rPr>
          <w:sz w:val="24"/>
          <w:szCs w:val="24"/>
        </w:rPr>
        <w:t>«Обеспечение качественными жилищно-коммунальными услугами</w:t>
      </w:r>
      <w:r>
        <w:rPr>
          <w:sz w:val="24"/>
          <w:szCs w:val="24"/>
        </w:rPr>
        <w:t xml:space="preserve">  населения </w:t>
      </w:r>
      <w:r w:rsidRPr="00EC40EE">
        <w:rPr>
          <w:sz w:val="24"/>
          <w:szCs w:val="24"/>
        </w:rPr>
        <w:t>»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3438"/>
      </w:tblGrid>
      <w:tr w:rsidR="003208DD" w:rsidRPr="00772639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208D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772639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8DD" w:rsidRPr="00772639">
        <w:trPr>
          <w:trHeight w:val="8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1.</w:t>
            </w:r>
          </w:p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left="-57"/>
              <w:jc w:val="both"/>
            </w:pPr>
            <w:r w:rsidRPr="00C14E31">
              <w:t>Критерий     оценки     износа    </w:t>
            </w:r>
          </w:p>
          <w:p w:rsidR="003208DD" w:rsidRPr="00C14E31" w:rsidRDefault="003208DD" w:rsidP="005C2E91">
            <w:pPr>
              <w:ind w:left="-57"/>
              <w:jc w:val="both"/>
            </w:pPr>
            <w:r w:rsidRPr="00C14E31">
              <w:t xml:space="preserve"> объектов    коммунальной инфраструктуры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t>Ед.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firstLine="709"/>
              <w:jc w:val="both"/>
            </w:pPr>
            <w:r>
              <w:t xml:space="preserve"> </w:t>
            </w:r>
            <w:r w:rsidRPr="00C14E31">
              <w:t>Иоф</w:t>
            </w:r>
            <w:r w:rsidRPr="00C14E31">
              <w:br/>
              <w:t>Кио   = --------</w:t>
            </w:r>
          </w:p>
          <w:p w:rsidR="003208DD" w:rsidRPr="00C14E31" w:rsidRDefault="003208DD" w:rsidP="005C2E91">
            <w:pPr>
              <w:jc w:val="both"/>
            </w:pPr>
            <w:r w:rsidRPr="00C14E31">
              <w:t xml:space="preserve">              Иог</w:t>
            </w:r>
          </w:p>
          <w:p w:rsidR="003208DD" w:rsidRPr="00C14E31" w:rsidRDefault="003208DD" w:rsidP="005C2E91">
            <w:pPr>
              <w:ind w:firstLine="709"/>
              <w:jc w:val="both"/>
            </w:pPr>
          </w:p>
          <w:p w:rsidR="003208DD" w:rsidRPr="00C14E31" w:rsidRDefault="003208DD" w:rsidP="005C2E91">
            <w:pPr>
              <w:ind w:firstLine="709"/>
              <w:jc w:val="both"/>
            </w:pP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Кио   должен стремиться к 1.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firstLine="709"/>
              <w:jc w:val="both"/>
            </w:pPr>
            <w:r w:rsidRPr="00C14E31">
              <w:t>Иоф   - процент    износа   основных    фондов,   определенный в 2010 году;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Иог   -  процент износа основных  фондов, сложившийся на 01.01 отчетного года по результатам проведенной инвентаризации.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8DD" w:rsidRPr="00772639">
        <w:trPr>
          <w:trHeight w:val="11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left="-57"/>
              <w:jc w:val="both"/>
            </w:pPr>
            <w:r w:rsidRPr="00C14E31">
              <w:t>Критерий участия частных инвестиций  в модернизации объектов коммунальной  инфраструктуры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jc w:val="both"/>
            </w:pPr>
            <w:r>
              <w:t xml:space="preserve">             </w:t>
            </w:r>
            <w:r w:rsidRPr="00C14E31">
              <w:t xml:space="preserve"> Очи</w:t>
            </w:r>
            <w:r w:rsidRPr="00C14E31">
              <w:br/>
              <w:t>Кчи   = -------, где</w:t>
            </w:r>
          </w:p>
          <w:p w:rsidR="003208DD" w:rsidRPr="00C14E31" w:rsidRDefault="003208DD" w:rsidP="005C2E91">
            <w:pPr>
              <w:jc w:val="both"/>
            </w:pPr>
            <w:r w:rsidRPr="00C14E31">
              <w:t xml:space="preserve">            Ообщ</w:t>
            </w:r>
          </w:p>
          <w:p w:rsidR="003208DD" w:rsidRPr="00C14E31" w:rsidRDefault="003208DD" w:rsidP="005C2E91">
            <w:pPr>
              <w:ind w:firstLine="709"/>
              <w:jc w:val="both"/>
            </w:pP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Кчи   - определяет долю денежных средств внебюджетных источников в общем объеме инвестиций в модернизацию объектов коммунальной инфраструктуры: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Кчи   должен стремиться к 0,65.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firstLine="709"/>
              <w:jc w:val="both"/>
            </w:pPr>
            <w:r w:rsidRPr="00C14E31">
              <w:t>Очи   -  объем внебюджетных источников в модернизацию объектов коммунальной инфраструктуры;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Ообщ    -   общий  объем  денежных  средств,  направленных  на модер-низацию объектов коммунальной инфраструктуры.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8DD" w:rsidRPr="00772639">
        <w:trPr>
          <w:trHeight w:val="5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Критерий  развития  рынка  услуг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t>Ед.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jc w:val="both"/>
            </w:pPr>
            <w:r>
              <w:t xml:space="preserve">          </w:t>
            </w:r>
            <w:r w:rsidRPr="00C14E31">
              <w:t>Побщ</w:t>
            </w:r>
            <w:r w:rsidRPr="00C14E31">
              <w:br/>
              <w:t>Кр = ---------, где</w:t>
            </w:r>
          </w:p>
          <w:p w:rsidR="003208DD" w:rsidRPr="00C14E31" w:rsidRDefault="003208DD" w:rsidP="005C2E91">
            <w:pPr>
              <w:jc w:val="both"/>
            </w:pPr>
            <w:r w:rsidRPr="00C14E31">
              <w:t xml:space="preserve">         Пчаст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Кр  -  служит  для оценки развития  конкурентной  среды  предоставления жилищно-коммунальных услуг: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Кр  должен стремиться к 1.</w:t>
            </w:r>
          </w:p>
          <w:p w:rsidR="003208DD" w:rsidRPr="00C14E31" w:rsidRDefault="003208DD" w:rsidP="005C2E91">
            <w:pPr>
              <w:ind w:firstLine="709"/>
              <w:jc w:val="both"/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ind w:firstLine="709"/>
              <w:jc w:val="both"/>
            </w:pPr>
            <w:r w:rsidRPr="00C14E31">
              <w:t>Побщ - количество орга</w:t>
            </w:r>
            <w:r>
              <w:t>низаций ЖКХ в Зазерском сельском поселении</w:t>
            </w:r>
            <w:r w:rsidRPr="00C14E31">
              <w:t>;</w:t>
            </w:r>
          </w:p>
          <w:p w:rsidR="003208DD" w:rsidRPr="00C14E31" w:rsidRDefault="003208DD" w:rsidP="005C2E91">
            <w:pPr>
              <w:ind w:firstLine="709"/>
              <w:jc w:val="both"/>
            </w:pPr>
            <w:r w:rsidRPr="00C14E31">
              <w:t>Пчаст  -  количество  частных  орга</w:t>
            </w:r>
            <w:r>
              <w:t>низаций ЖКХ в Зазерском сельском поселении</w:t>
            </w:r>
            <w:r w:rsidRPr="00C14E31">
              <w:t xml:space="preserve"> в отчетный год.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8DD" w:rsidRPr="00772639">
        <w:trPr>
          <w:trHeight w:val="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t>Критерий  аварийности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C14E31" w:rsidRDefault="003208DD" w:rsidP="005C2E91"/>
          <w:p w:rsidR="003208DD" w:rsidRPr="00C14E31" w:rsidRDefault="003208DD" w:rsidP="005C2E91">
            <w:r w:rsidRPr="00C14E31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>
              <w:t xml:space="preserve">          </w:t>
            </w:r>
            <w:r w:rsidRPr="00C14E31">
              <w:t>Аотч</w:t>
            </w:r>
            <w:r w:rsidRPr="00C14E31">
              <w:br/>
              <w:t>Ка  = --------</w:t>
            </w:r>
          </w:p>
          <w:p w:rsidR="003208DD" w:rsidRPr="00C14E31" w:rsidRDefault="003208DD" w:rsidP="005C2E91">
            <w:r w:rsidRPr="00C14E31">
              <w:t xml:space="preserve">         Апред</w:t>
            </w:r>
          </w:p>
          <w:p w:rsidR="003208DD" w:rsidRPr="00C14E31" w:rsidRDefault="003208DD" w:rsidP="005C2E91"/>
          <w:p w:rsidR="003208DD" w:rsidRPr="00C14E31" w:rsidRDefault="003208DD" w:rsidP="005C2E91">
            <w:r w:rsidRPr="00C14E31">
              <w:t xml:space="preserve"> Ка - позволяет судить  о надежности работы инженерных систем </w:t>
            </w:r>
            <w:r w:rsidRPr="00C14E31">
              <w:lastRenderedPageBreak/>
              <w:t>жизнеобеспечения:</w:t>
            </w:r>
          </w:p>
          <w:p w:rsidR="003208DD" w:rsidRPr="00C14E31" w:rsidRDefault="003208DD" w:rsidP="005C2E91">
            <w:r w:rsidRPr="00C14E31">
              <w:t xml:space="preserve">Ка  должен стремиться к 0, в идеальном случае равен 0. </w:t>
            </w:r>
          </w:p>
          <w:p w:rsidR="003208DD" w:rsidRPr="00C14E31" w:rsidRDefault="003208DD" w:rsidP="005C2E91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r w:rsidRPr="00C14E31">
              <w:lastRenderedPageBreak/>
              <w:t>Аотч    -   количество   аварий   на   объектах   коммунальной инфраст-руктур</w:t>
            </w:r>
            <w:r>
              <w:t>ы  и  сетях  в Зазерском сельском поселении</w:t>
            </w:r>
            <w:r w:rsidRPr="00C14E31">
              <w:t xml:space="preserve"> за отчетный год;</w:t>
            </w:r>
          </w:p>
          <w:p w:rsidR="003208DD" w:rsidRPr="00C14E31" w:rsidRDefault="003208DD" w:rsidP="005C2E91">
            <w:r w:rsidRPr="00C14E31">
              <w:t xml:space="preserve">Апред  -  количество аварий на </w:t>
            </w:r>
            <w:r w:rsidRPr="00C14E31">
              <w:lastRenderedPageBreak/>
              <w:t>жилищно-коммунальны</w:t>
            </w:r>
            <w:r>
              <w:t>х объектах и сетях в Зазерском сельском поселении</w:t>
            </w:r>
            <w:r w:rsidRPr="00C14E31">
              <w:t xml:space="preserve"> районе за предыдущий отчетному год.</w:t>
            </w:r>
          </w:p>
        </w:tc>
      </w:tr>
      <w:tr w:rsidR="003208DD" w:rsidRPr="00772639">
        <w:trPr>
          <w:trHeight w:val="100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jc w:val="both"/>
            </w:pPr>
          </w:p>
          <w:p w:rsidR="003208DD" w:rsidRPr="00C14E31" w:rsidRDefault="003208DD" w:rsidP="005C2E91">
            <w:pPr>
              <w:jc w:val="both"/>
            </w:pPr>
            <w:r w:rsidRPr="00C14E31">
              <w:t>Количество газифицируемых домов (квартир)</w:t>
            </w:r>
          </w:p>
          <w:p w:rsidR="003208DD" w:rsidRPr="00C14E31" w:rsidRDefault="003208DD" w:rsidP="005C2E91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 пг - Общее количество газифицированных природным газом жилых домов, в том числе квартир в Тацинском сельском поселении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08DD" w:rsidRPr="00772639">
        <w:trPr>
          <w:trHeight w:val="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08DD" w:rsidRPr="00C14E31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E31">
              <w:rPr>
                <w:rFonts w:ascii="Times New Roman" w:hAnsi="Times New Roman" w:cs="Times New Roman"/>
              </w:rPr>
              <w:t>Уровень газификации населенных пунктов</w:t>
            </w:r>
          </w:p>
          <w:p w:rsidR="003208DD" w:rsidRPr="00C14E31" w:rsidRDefault="003208DD" w:rsidP="005C2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jc w:val="center"/>
            </w:pPr>
          </w:p>
          <w:p w:rsidR="003208DD" w:rsidRPr="00C14E31" w:rsidRDefault="003208DD" w:rsidP="005C2E91">
            <w:pPr>
              <w:jc w:val="center"/>
            </w:pPr>
            <w:r w:rsidRPr="00C14E31"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Гпг</w:t>
            </w:r>
          </w:p>
          <w:p w:rsidR="003208DD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У.Гпг=----------</w:t>
            </w:r>
          </w:p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Ч.Д.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D" w:rsidRPr="00C14E31" w:rsidRDefault="003208DD" w:rsidP="005C2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Ч.Д. - Общее количество жилых домов, в том числе квартир в Зазерском сельском поселении, ед.</w:t>
            </w:r>
          </w:p>
        </w:tc>
      </w:tr>
    </w:tbl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 xml:space="preserve"> </w:t>
      </w:r>
    </w:p>
    <w:p w:rsidR="003208DD" w:rsidRPr="00772639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08DD" w:rsidRDefault="003208DD" w:rsidP="005C2E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3208DD" w:rsidSect="005C2E91">
      <w:footerReference w:type="default" r:id="rId8"/>
      <w:pgSz w:w="16838" w:h="11906" w:orient="landscape"/>
      <w:pgMar w:top="1134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A7" w:rsidRDefault="005F65A7">
      <w:r>
        <w:separator/>
      </w:r>
    </w:p>
  </w:endnote>
  <w:endnote w:type="continuationSeparator" w:id="0">
    <w:p w:rsidR="005F65A7" w:rsidRDefault="005F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DD" w:rsidRDefault="003208DD" w:rsidP="005C2E91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5D0A">
      <w:rPr>
        <w:rStyle w:val="ab"/>
        <w:noProof/>
      </w:rPr>
      <w:t>2</w:t>
    </w:r>
    <w:r>
      <w:rPr>
        <w:rStyle w:val="ab"/>
      </w:rPr>
      <w:fldChar w:fldCharType="end"/>
    </w:r>
  </w:p>
  <w:p w:rsidR="003208DD" w:rsidRDefault="003208DD" w:rsidP="005C2E9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DD" w:rsidRDefault="003208DD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5D0A">
      <w:rPr>
        <w:rStyle w:val="ab"/>
        <w:noProof/>
      </w:rPr>
      <w:t>18</w:t>
    </w:r>
    <w:r>
      <w:rPr>
        <w:rStyle w:val="ab"/>
      </w:rPr>
      <w:fldChar w:fldCharType="end"/>
    </w:r>
  </w:p>
  <w:p w:rsidR="003208DD" w:rsidRPr="00D90880" w:rsidRDefault="003208DD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A7" w:rsidRDefault="005F65A7">
      <w:r>
        <w:separator/>
      </w:r>
    </w:p>
  </w:footnote>
  <w:footnote w:type="continuationSeparator" w:id="0">
    <w:p w:rsidR="005F65A7" w:rsidRDefault="005F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" w15:restartNumberingAfterBreak="0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35F071D9"/>
    <w:multiLevelType w:val="hybridMultilevel"/>
    <w:tmpl w:val="DF381E14"/>
    <w:lvl w:ilvl="0" w:tplc="9F56183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0" w15:restartNumberingAfterBreak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 w15:restartNumberingAfterBreak="0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E91"/>
    <w:rsid w:val="0000455D"/>
    <w:rsid w:val="000142F9"/>
    <w:rsid w:val="000145DA"/>
    <w:rsid w:val="00023196"/>
    <w:rsid w:val="00023AAF"/>
    <w:rsid w:val="000300E2"/>
    <w:rsid w:val="00077170"/>
    <w:rsid w:val="00090965"/>
    <w:rsid w:val="000E44E5"/>
    <w:rsid w:val="000F0548"/>
    <w:rsid w:val="001053EA"/>
    <w:rsid w:val="00111EB2"/>
    <w:rsid w:val="00130D00"/>
    <w:rsid w:val="001311B5"/>
    <w:rsid w:val="001360EC"/>
    <w:rsid w:val="0015133F"/>
    <w:rsid w:val="00155991"/>
    <w:rsid w:val="001630C4"/>
    <w:rsid w:val="00177EED"/>
    <w:rsid w:val="0018264C"/>
    <w:rsid w:val="001958E7"/>
    <w:rsid w:val="001A1CFD"/>
    <w:rsid w:val="001A3D56"/>
    <w:rsid w:val="001A6A20"/>
    <w:rsid w:val="001B755F"/>
    <w:rsid w:val="001D02EA"/>
    <w:rsid w:val="001D55BD"/>
    <w:rsid w:val="002063B7"/>
    <w:rsid w:val="00210F08"/>
    <w:rsid w:val="00220985"/>
    <w:rsid w:val="0023027E"/>
    <w:rsid w:val="00232178"/>
    <w:rsid w:val="0023231D"/>
    <w:rsid w:val="002629AA"/>
    <w:rsid w:val="002753F9"/>
    <w:rsid w:val="00275F28"/>
    <w:rsid w:val="00276578"/>
    <w:rsid w:val="002A3D35"/>
    <w:rsid w:val="002B790C"/>
    <w:rsid w:val="002C4EA8"/>
    <w:rsid w:val="002D06B8"/>
    <w:rsid w:val="002F5FB7"/>
    <w:rsid w:val="00313A69"/>
    <w:rsid w:val="00316407"/>
    <w:rsid w:val="003208DD"/>
    <w:rsid w:val="00322EA3"/>
    <w:rsid w:val="0033396D"/>
    <w:rsid w:val="003375A1"/>
    <w:rsid w:val="00356808"/>
    <w:rsid w:val="00375312"/>
    <w:rsid w:val="003761D6"/>
    <w:rsid w:val="003B1D2E"/>
    <w:rsid w:val="003B4C6F"/>
    <w:rsid w:val="003C202C"/>
    <w:rsid w:val="003E04E8"/>
    <w:rsid w:val="003E071E"/>
    <w:rsid w:val="00403B98"/>
    <w:rsid w:val="00410638"/>
    <w:rsid w:val="0041235F"/>
    <w:rsid w:val="00420A6E"/>
    <w:rsid w:val="00447352"/>
    <w:rsid w:val="004521BD"/>
    <w:rsid w:val="00453A66"/>
    <w:rsid w:val="0045461B"/>
    <w:rsid w:val="00472FF1"/>
    <w:rsid w:val="0047372C"/>
    <w:rsid w:val="00487048"/>
    <w:rsid w:val="0048798D"/>
    <w:rsid w:val="00494C08"/>
    <w:rsid w:val="004A0B2C"/>
    <w:rsid w:val="004B0FCA"/>
    <w:rsid w:val="004C79D1"/>
    <w:rsid w:val="004D216A"/>
    <w:rsid w:val="004D29A1"/>
    <w:rsid w:val="004D7AA2"/>
    <w:rsid w:val="004F4784"/>
    <w:rsid w:val="00504D23"/>
    <w:rsid w:val="00506654"/>
    <w:rsid w:val="005069C5"/>
    <w:rsid w:val="00531A4A"/>
    <w:rsid w:val="00534F0D"/>
    <w:rsid w:val="0053793D"/>
    <w:rsid w:val="00541CEA"/>
    <w:rsid w:val="00545E08"/>
    <w:rsid w:val="00547EC2"/>
    <w:rsid w:val="00592104"/>
    <w:rsid w:val="00592BF7"/>
    <w:rsid w:val="005A69F2"/>
    <w:rsid w:val="005C2E91"/>
    <w:rsid w:val="005C2F91"/>
    <w:rsid w:val="005C6A3F"/>
    <w:rsid w:val="005D24A6"/>
    <w:rsid w:val="005E646A"/>
    <w:rsid w:val="005F0BA9"/>
    <w:rsid w:val="005F65A7"/>
    <w:rsid w:val="00604B3F"/>
    <w:rsid w:val="00611093"/>
    <w:rsid w:val="00653AC9"/>
    <w:rsid w:val="00661D6D"/>
    <w:rsid w:val="00675EFE"/>
    <w:rsid w:val="0069015C"/>
    <w:rsid w:val="006928D8"/>
    <w:rsid w:val="006950F5"/>
    <w:rsid w:val="006A62E9"/>
    <w:rsid w:val="006B4721"/>
    <w:rsid w:val="006D734A"/>
    <w:rsid w:val="006D7AC1"/>
    <w:rsid w:val="006E58C3"/>
    <w:rsid w:val="00701EA3"/>
    <w:rsid w:val="007024B9"/>
    <w:rsid w:val="00707D90"/>
    <w:rsid w:val="00720F7E"/>
    <w:rsid w:val="00741D6B"/>
    <w:rsid w:val="00772639"/>
    <w:rsid w:val="007827B0"/>
    <w:rsid w:val="00795265"/>
    <w:rsid w:val="00796F82"/>
    <w:rsid w:val="007A3670"/>
    <w:rsid w:val="007C077D"/>
    <w:rsid w:val="007D2804"/>
    <w:rsid w:val="007D46F6"/>
    <w:rsid w:val="007D7046"/>
    <w:rsid w:val="007E6FD0"/>
    <w:rsid w:val="007F1868"/>
    <w:rsid w:val="007F7B5B"/>
    <w:rsid w:val="00802534"/>
    <w:rsid w:val="00815864"/>
    <w:rsid w:val="00821D71"/>
    <w:rsid w:val="00822646"/>
    <w:rsid w:val="008262C6"/>
    <w:rsid w:val="00843A2D"/>
    <w:rsid w:val="008445A6"/>
    <w:rsid w:val="00851810"/>
    <w:rsid w:val="008601D2"/>
    <w:rsid w:val="008825C9"/>
    <w:rsid w:val="00897C52"/>
    <w:rsid w:val="008B3723"/>
    <w:rsid w:val="008B3C10"/>
    <w:rsid w:val="008C01EC"/>
    <w:rsid w:val="008D27E2"/>
    <w:rsid w:val="008F10AF"/>
    <w:rsid w:val="008F5579"/>
    <w:rsid w:val="009109BC"/>
    <w:rsid w:val="0091684B"/>
    <w:rsid w:val="009304E9"/>
    <w:rsid w:val="00945A80"/>
    <w:rsid w:val="00962CBF"/>
    <w:rsid w:val="009647DE"/>
    <w:rsid w:val="009D73F4"/>
    <w:rsid w:val="009E6670"/>
    <w:rsid w:val="009F678A"/>
    <w:rsid w:val="00A04DA7"/>
    <w:rsid w:val="00A14E53"/>
    <w:rsid w:val="00A234A6"/>
    <w:rsid w:val="00A3006C"/>
    <w:rsid w:val="00A70C9F"/>
    <w:rsid w:val="00A83007"/>
    <w:rsid w:val="00A90957"/>
    <w:rsid w:val="00A96FD8"/>
    <w:rsid w:val="00AA1679"/>
    <w:rsid w:val="00AA34E4"/>
    <w:rsid w:val="00AA5D0A"/>
    <w:rsid w:val="00AD0124"/>
    <w:rsid w:val="00AE0A47"/>
    <w:rsid w:val="00AE37AA"/>
    <w:rsid w:val="00AF4FBA"/>
    <w:rsid w:val="00B03F3E"/>
    <w:rsid w:val="00B06FB0"/>
    <w:rsid w:val="00B16E5B"/>
    <w:rsid w:val="00B34630"/>
    <w:rsid w:val="00B37592"/>
    <w:rsid w:val="00B55ABF"/>
    <w:rsid w:val="00B91C01"/>
    <w:rsid w:val="00B954CE"/>
    <w:rsid w:val="00BA1A43"/>
    <w:rsid w:val="00BA38E2"/>
    <w:rsid w:val="00BA41FB"/>
    <w:rsid w:val="00BA4306"/>
    <w:rsid w:val="00BC0038"/>
    <w:rsid w:val="00BF4E69"/>
    <w:rsid w:val="00BF6925"/>
    <w:rsid w:val="00C02D76"/>
    <w:rsid w:val="00C112F7"/>
    <w:rsid w:val="00C14E31"/>
    <w:rsid w:val="00C229B8"/>
    <w:rsid w:val="00C50537"/>
    <w:rsid w:val="00C63544"/>
    <w:rsid w:val="00C662FD"/>
    <w:rsid w:val="00C81CC1"/>
    <w:rsid w:val="00CA6C38"/>
    <w:rsid w:val="00CB4494"/>
    <w:rsid w:val="00CC5FBC"/>
    <w:rsid w:val="00CF7342"/>
    <w:rsid w:val="00D02D14"/>
    <w:rsid w:val="00D0567F"/>
    <w:rsid w:val="00D33C33"/>
    <w:rsid w:val="00D43C0C"/>
    <w:rsid w:val="00D704A5"/>
    <w:rsid w:val="00D77F06"/>
    <w:rsid w:val="00D803A1"/>
    <w:rsid w:val="00D84A34"/>
    <w:rsid w:val="00D90880"/>
    <w:rsid w:val="00D91FA3"/>
    <w:rsid w:val="00DB4545"/>
    <w:rsid w:val="00E045D0"/>
    <w:rsid w:val="00E451B3"/>
    <w:rsid w:val="00E472C4"/>
    <w:rsid w:val="00E93C15"/>
    <w:rsid w:val="00EA2064"/>
    <w:rsid w:val="00EB3D9C"/>
    <w:rsid w:val="00EB40B6"/>
    <w:rsid w:val="00EB561B"/>
    <w:rsid w:val="00EC40EE"/>
    <w:rsid w:val="00EC4E15"/>
    <w:rsid w:val="00EC5FB8"/>
    <w:rsid w:val="00ED097D"/>
    <w:rsid w:val="00EE5AC6"/>
    <w:rsid w:val="00EF0736"/>
    <w:rsid w:val="00EF4472"/>
    <w:rsid w:val="00EF7305"/>
    <w:rsid w:val="00F11D8F"/>
    <w:rsid w:val="00F12E1E"/>
    <w:rsid w:val="00F21B52"/>
    <w:rsid w:val="00F360C7"/>
    <w:rsid w:val="00F37DF3"/>
    <w:rsid w:val="00F6072D"/>
    <w:rsid w:val="00F901B4"/>
    <w:rsid w:val="00F92791"/>
    <w:rsid w:val="00FB66B1"/>
    <w:rsid w:val="00FC74EE"/>
    <w:rsid w:val="00FD45FB"/>
    <w:rsid w:val="00FE354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2BBE4-41E9-40DF-8645-EABF256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2E91"/>
  </w:style>
  <w:style w:type="paragraph" w:styleId="1">
    <w:name w:val="heading 1"/>
    <w:basedOn w:val="a"/>
    <w:next w:val="a"/>
    <w:link w:val="10"/>
    <w:uiPriority w:val="99"/>
    <w:qFormat/>
    <w:rsid w:val="005C2E9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2E9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2E9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C2E9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C2E9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C2E9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C2E9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C2E91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5C2E9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E91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5C2E91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C2E91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5C2E91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5C2E91"/>
    <w:rPr>
      <w:rFonts w:ascii="Cambria" w:hAnsi="Cambria" w:cs="Cambria"/>
      <w:color w:val="243F60"/>
      <w:sz w:val="22"/>
      <w:szCs w:val="22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5C2E91"/>
    <w:rPr>
      <w:rFonts w:ascii="Cambria" w:hAnsi="Cambria" w:cs="Cambria"/>
      <w:i/>
      <w:iCs/>
      <w:color w:val="243F6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5C2E91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5C2E91"/>
    <w:rPr>
      <w:rFonts w:ascii="Cambria" w:hAnsi="Cambria" w:cs="Cambria"/>
      <w:color w:val="404040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5C2E91"/>
    <w:rPr>
      <w:rFonts w:ascii="Cambria" w:hAnsi="Cambria" w:cs="Cambria"/>
      <w:i/>
      <w:iCs/>
      <w:color w:val="404040"/>
      <w:lang w:val="ru-RU" w:eastAsia="ru-RU"/>
    </w:rPr>
  </w:style>
  <w:style w:type="paragraph" w:styleId="a3">
    <w:name w:val="Body Text"/>
    <w:basedOn w:val="a"/>
    <w:link w:val="a4"/>
    <w:uiPriority w:val="99"/>
    <w:rsid w:val="005C2E9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C2E91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rsid w:val="005C2E9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90957"/>
    <w:rPr>
      <w:rFonts w:cs="Times New Roman"/>
    </w:rPr>
  </w:style>
  <w:style w:type="paragraph" w:customStyle="1" w:styleId="Postan">
    <w:name w:val="Postan"/>
    <w:basedOn w:val="a"/>
    <w:uiPriority w:val="99"/>
    <w:rsid w:val="005C2E9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5C2E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5C2E91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5C2E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C2E91"/>
    <w:rPr>
      <w:rFonts w:cs="Times New Roman"/>
      <w:lang w:val="ru-RU" w:eastAsia="ru-RU"/>
    </w:rPr>
  </w:style>
  <w:style w:type="character" w:styleId="ab">
    <w:name w:val="page number"/>
    <w:uiPriority w:val="99"/>
    <w:rsid w:val="005C2E91"/>
    <w:rPr>
      <w:rFonts w:cs="Times New Roman"/>
    </w:rPr>
  </w:style>
  <w:style w:type="paragraph" w:customStyle="1" w:styleId="11">
    <w:name w:val="Без интервала1"/>
    <w:uiPriority w:val="99"/>
    <w:rsid w:val="005C2E91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C2E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2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C2E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rsid w:val="005C2E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5C2E91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styleId="ae">
    <w:name w:val="Subtitle"/>
    <w:basedOn w:val="a"/>
    <w:next w:val="a"/>
    <w:link w:val="af"/>
    <w:uiPriority w:val="99"/>
    <w:qFormat/>
    <w:rsid w:val="005C2E9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5C2E91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21">
    <w:name w:val="Цитата 21"/>
    <w:basedOn w:val="a"/>
    <w:next w:val="a"/>
    <w:link w:val="22"/>
    <w:uiPriority w:val="99"/>
    <w:rsid w:val="005C2E91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22">
    <w:name w:val="Цитата 2 Знак"/>
    <w:link w:val="21"/>
    <w:uiPriority w:val="99"/>
    <w:locked/>
    <w:rsid w:val="005C2E91"/>
    <w:rPr>
      <w:rFonts w:ascii="Calibri" w:hAnsi="Calibri"/>
      <w:i/>
      <w:color w:val="000000"/>
      <w:sz w:val="22"/>
      <w:lang w:val="ru-RU" w:eastAsia="ru-RU"/>
    </w:rPr>
  </w:style>
  <w:style w:type="paragraph" w:customStyle="1" w:styleId="13">
    <w:name w:val="Выделенная цитата1"/>
    <w:basedOn w:val="a"/>
    <w:next w:val="a"/>
    <w:link w:val="af0"/>
    <w:uiPriority w:val="99"/>
    <w:rsid w:val="005C2E9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0">
    <w:name w:val="Выделенная цитата Знак"/>
    <w:link w:val="13"/>
    <w:uiPriority w:val="99"/>
    <w:locked/>
    <w:rsid w:val="005C2E91"/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contentheader2cols">
    <w:name w:val="contentheader2cols"/>
    <w:basedOn w:val="a"/>
    <w:uiPriority w:val="99"/>
    <w:rsid w:val="005C2E9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rmal">
    <w:name w:val="ConsNormal"/>
    <w:uiPriority w:val="99"/>
    <w:rsid w:val="005C2E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2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2E9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1">
    <w:name w:val="No Spacing"/>
    <w:uiPriority w:val="99"/>
    <w:qFormat/>
    <w:rsid w:val="005C2E91"/>
    <w:rPr>
      <w:rFonts w:ascii="Calibri" w:hAnsi="Calibri" w:cs="Calibri"/>
      <w:sz w:val="22"/>
      <w:szCs w:val="22"/>
      <w:lang w:eastAsia="en-US"/>
    </w:rPr>
  </w:style>
  <w:style w:type="paragraph" w:customStyle="1" w:styleId="BodyText21">
    <w:name w:val="Body Text 2.Основной текст 1"/>
    <w:basedOn w:val="a"/>
    <w:link w:val="BodyText210"/>
    <w:uiPriority w:val="99"/>
    <w:rsid w:val="005C2E91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uiPriority w:val="99"/>
    <w:locked/>
    <w:rsid w:val="005C2E9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Алексей Мирошниченко</cp:lastModifiedBy>
  <cp:revision>2</cp:revision>
  <cp:lastPrinted>2017-02-16T12:41:00Z</cp:lastPrinted>
  <dcterms:created xsi:type="dcterms:W3CDTF">2017-02-17T07:26:00Z</dcterms:created>
  <dcterms:modified xsi:type="dcterms:W3CDTF">2017-02-17T07:26:00Z</dcterms:modified>
</cp:coreProperties>
</file>