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46" w:rsidRDefault="00C53F4E">
      <w:pPr>
        <w:jc w:val="both"/>
        <w:rPr>
          <w:sz w:val="36"/>
        </w:rPr>
      </w:pPr>
      <w:r>
        <w:rPr>
          <w:b/>
          <w:sz w:val="36"/>
        </w:rPr>
        <w:t xml:space="preserve">                                                                                             </w:t>
      </w:r>
      <w:r>
        <w:rPr>
          <w:sz w:val="36"/>
        </w:rPr>
        <w:t xml:space="preserve">ПРОЕКТ                    </w:t>
      </w:r>
    </w:p>
    <w:p w:rsidR="004B6046" w:rsidRDefault="004B6046">
      <w:pPr>
        <w:jc w:val="both"/>
        <w:rPr>
          <w:sz w:val="28"/>
        </w:rPr>
      </w:pPr>
    </w:p>
    <w:p w:rsidR="004B6046" w:rsidRDefault="00C53F4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4B6046" w:rsidRDefault="00C53F4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4B6046" w:rsidRDefault="00C53F4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ТАЦИНСКИЙ РАЙОН</w:t>
      </w:r>
    </w:p>
    <w:p w:rsidR="004B6046" w:rsidRDefault="00C53F4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4B6046" w:rsidRDefault="00C53F4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«ЗАЗЕР</w:t>
      </w:r>
      <w:r>
        <w:rPr>
          <w:rFonts w:ascii="Times New Roman" w:hAnsi="Times New Roman"/>
          <w:b/>
          <w:sz w:val="28"/>
        </w:rPr>
        <w:t>СКОЕ СЕЛЬСКОЕ ПОСЕЛЕНИЕ»</w:t>
      </w:r>
    </w:p>
    <w:p w:rsidR="004B6046" w:rsidRDefault="00C53F4E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депутатов Зазе</w:t>
      </w:r>
      <w:r>
        <w:rPr>
          <w:rFonts w:ascii="Times New Roman" w:hAnsi="Times New Roman"/>
          <w:b/>
          <w:sz w:val="28"/>
        </w:rPr>
        <w:t>рского сельского поселения</w:t>
      </w:r>
    </w:p>
    <w:p w:rsidR="004B6046" w:rsidRDefault="00C53F4E">
      <w:pPr>
        <w:pStyle w:val="a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</w:r>
    </w:p>
    <w:p w:rsidR="004B6046" w:rsidRPr="00C53F4E" w:rsidRDefault="00C53F4E">
      <w:pPr>
        <w:pStyle w:val="a8"/>
        <w:rPr>
          <w:rFonts w:ascii="Times New Roman" w:hAnsi="Times New Roman"/>
          <w:sz w:val="28"/>
        </w:rPr>
      </w:pPr>
      <w:r w:rsidRPr="00C53F4E">
        <w:rPr>
          <w:rFonts w:ascii="Times New Roman" w:hAnsi="Times New Roman"/>
          <w:sz w:val="28"/>
        </w:rPr>
        <w:t xml:space="preserve">                                                                Решение   </w:t>
      </w:r>
    </w:p>
    <w:p w:rsidR="004B6046" w:rsidRDefault="00C53F4E">
      <w:pPr>
        <w:pStyle w:val="a8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                         </w:t>
      </w:r>
    </w:p>
    <w:p w:rsidR="004B6046" w:rsidRDefault="00C53F4E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«__» ________ 2024года                 </w:t>
      </w:r>
      <w:r w:rsidRPr="00C53F4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i/>
          <w:sz w:val="28"/>
        </w:rPr>
        <w:t xml:space="preserve"> __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х.Зазерский</w:t>
      </w:r>
    </w:p>
    <w:p w:rsidR="004B6046" w:rsidRDefault="004B6046">
      <w:pPr>
        <w:jc w:val="center"/>
        <w:rPr>
          <w:b/>
          <w:sz w:val="28"/>
        </w:rPr>
      </w:pPr>
    </w:p>
    <w:p w:rsidR="004B6046" w:rsidRDefault="00C53F4E">
      <w:pPr>
        <w:rPr>
          <w:sz w:val="28"/>
        </w:rPr>
      </w:pPr>
      <w:r>
        <w:rPr>
          <w:sz w:val="28"/>
        </w:rPr>
        <w:t>О порядке обеспечения условий для развития на территории Зазе</w:t>
      </w:r>
      <w:r>
        <w:rPr>
          <w:sz w:val="28"/>
        </w:rPr>
        <w:t>рского сельского поселения Тацинского района Ростовской области физической культуры, школьного спорта и массового спорта, организация проведения официальных физкульту</w:t>
      </w:r>
      <w:r>
        <w:rPr>
          <w:sz w:val="28"/>
        </w:rPr>
        <w:t>рно-оздоровительных и спортивных мероприятий</w:t>
      </w:r>
    </w:p>
    <w:p w:rsidR="004B6046" w:rsidRDefault="004B6046">
      <w:pPr>
        <w:ind w:firstLine="567"/>
        <w:jc w:val="both"/>
      </w:pPr>
    </w:p>
    <w:p w:rsidR="004B6046" w:rsidRDefault="004B6046">
      <w:pPr>
        <w:ind w:firstLine="709"/>
        <w:jc w:val="both"/>
        <w:rPr>
          <w:sz w:val="28"/>
        </w:rPr>
      </w:pP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В соответствии с частью 3 статьи 14 Федерального закона от 06.10.2003№ 131-Ф3 "Об общих принципах организации местного самоуправления в Российской Федерации", статьей 9 Федерального закона от 04.12.2007№ 329-Ф</w:t>
      </w:r>
      <w:r>
        <w:rPr>
          <w:sz w:val="28"/>
        </w:rPr>
        <w:t>З "О физической культуре и спорте в Российской Федерации", руководствуясь Уставом муниципального образования "Зазе</w:t>
      </w:r>
      <w:r>
        <w:rPr>
          <w:sz w:val="28"/>
        </w:rPr>
        <w:t>рского сельского поселения", Собрание депутатов Зазе</w:t>
      </w:r>
      <w:r>
        <w:rPr>
          <w:sz w:val="28"/>
        </w:rPr>
        <w:t>рского сельского поселения,</w:t>
      </w:r>
    </w:p>
    <w:p w:rsidR="004B6046" w:rsidRDefault="004B6046">
      <w:pPr>
        <w:jc w:val="both"/>
        <w:rPr>
          <w:sz w:val="28"/>
        </w:rPr>
      </w:pPr>
    </w:p>
    <w:p w:rsidR="004B6046" w:rsidRDefault="00C53F4E">
      <w:pPr>
        <w:jc w:val="center"/>
        <w:rPr>
          <w:sz w:val="28"/>
        </w:rPr>
      </w:pPr>
      <w:r>
        <w:rPr>
          <w:sz w:val="28"/>
        </w:rPr>
        <w:t>РЕШИЛО:</w:t>
      </w:r>
    </w:p>
    <w:p w:rsidR="004B6046" w:rsidRDefault="00C53F4E">
      <w:pPr>
        <w:ind w:firstLine="709"/>
        <w:jc w:val="both"/>
        <w:rPr>
          <w:sz w:val="28"/>
        </w:rPr>
      </w:pPr>
      <w:r>
        <w:rPr>
          <w:sz w:val="28"/>
        </w:rPr>
        <w:t>1.Утвердить прилагаемое Положение о порядке обеспеч</w:t>
      </w:r>
      <w:r>
        <w:rPr>
          <w:sz w:val="28"/>
        </w:rPr>
        <w:t>ения условий для развития на территории Зазе</w:t>
      </w:r>
      <w:r>
        <w:rPr>
          <w:sz w:val="28"/>
        </w:rPr>
        <w:t>рского сельского поселения Тацинского района Ростовской области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4B6046" w:rsidRDefault="00C53F4E" w:rsidP="00C53F4E">
      <w:pPr>
        <w:tabs>
          <w:tab w:val="left" w:pos="298"/>
        </w:tabs>
        <w:ind w:left="20" w:right="20" w:firstLine="689"/>
        <w:jc w:val="both"/>
        <w:rPr>
          <w:color w:val="0D0D0D"/>
          <w:sz w:val="28"/>
        </w:rPr>
      </w:pPr>
      <w:r>
        <w:rPr>
          <w:color w:val="0D0D0D"/>
          <w:sz w:val="28"/>
        </w:rPr>
        <w:t>2. Разместить настоящее решение на официальном сайте Зазе</w:t>
      </w:r>
      <w:r>
        <w:rPr>
          <w:color w:val="0D0D0D"/>
          <w:sz w:val="28"/>
        </w:rPr>
        <w:t>рского сельского поселения Тацинского района Ростовской области (</w:t>
      </w:r>
      <w:hyperlink r:id="rId6" w:history="1">
        <w:r w:rsidRPr="00755D97">
          <w:rPr>
            <w:rStyle w:val="af5"/>
            <w:rFonts w:ascii="Times New Roman" w:hAnsi="Times New Roman"/>
            <w:sz w:val="28"/>
          </w:rPr>
          <w:t>https://www.zazerskoeadm.ru</w:t>
        </w:r>
      </w:hyperlink>
      <w:r>
        <w:rPr>
          <w:color w:val="0D0D0D"/>
          <w:sz w:val="28"/>
        </w:rPr>
        <w:t>/</w:t>
      </w:r>
      <w:r>
        <w:rPr>
          <w:color w:val="0D0D0D"/>
          <w:sz w:val="28"/>
        </w:rPr>
        <w:t>).</w:t>
      </w:r>
    </w:p>
    <w:p w:rsidR="004B6046" w:rsidRDefault="00C53F4E">
      <w:pPr>
        <w:ind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 xml:space="preserve">3. Настоящее решение вступает в силу со дня его официального опубликования. </w:t>
      </w:r>
    </w:p>
    <w:p w:rsidR="004B6046" w:rsidRDefault="00C53F4E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  <w:r>
        <w:rPr>
          <w:color w:val="0D0D0D"/>
          <w:sz w:val="28"/>
        </w:rPr>
        <w:t>4.  Контроль за исполнением настоящего решения оставляю за собой.</w:t>
      </w:r>
    </w:p>
    <w:p w:rsidR="004B6046" w:rsidRDefault="004B6046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</w:p>
    <w:p w:rsidR="00C53F4E" w:rsidRDefault="00C53F4E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</w:p>
    <w:p w:rsidR="00C53F4E" w:rsidRDefault="00C53F4E">
      <w:pPr>
        <w:tabs>
          <w:tab w:val="left" w:pos="298"/>
        </w:tabs>
        <w:ind w:left="20" w:firstLine="689"/>
        <w:jc w:val="both"/>
        <w:rPr>
          <w:color w:val="0D0D0D"/>
          <w:sz w:val="28"/>
        </w:rPr>
      </w:pPr>
    </w:p>
    <w:p w:rsidR="004B6046" w:rsidRDefault="00C53F4E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4B6046" w:rsidRDefault="00C53F4E">
      <w:pPr>
        <w:jc w:val="both"/>
        <w:rPr>
          <w:sz w:val="28"/>
        </w:rPr>
      </w:pPr>
      <w:r>
        <w:rPr>
          <w:sz w:val="28"/>
        </w:rPr>
        <w:t>глава Зазе</w:t>
      </w:r>
      <w:r>
        <w:rPr>
          <w:sz w:val="28"/>
        </w:rPr>
        <w:t xml:space="preserve">рского сельского поселения                                   Н.А. </w:t>
      </w:r>
      <w:proofErr w:type="spellStart"/>
      <w:r>
        <w:rPr>
          <w:sz w:val="28"/>
        </w:rPr>
        <w:t>Крикунова</w:t>
      </w:r>
      <w:proofErr w:type="spellEnd"/>
    </w:p>
    <w:p w:rsidR="004B6046" w:rsidRDefault="004B6046">
      <w:pPr>
        <w:ind w:left="5670"/>
        <w:jc w:val="both"/>
        <w:rPr>
          <w:sz w:val="28"/>
        </w:rPr>
      </w:pPr>
    </w:p>
    <w:p w:rsidR="004B6046" w:rsidRDefault="004B6046">
      <w:pPr>
        <w:ind w:left="5670"/>
        <w:jc w:val="right"/>
        <w:rPr>
          <w:sz w:val="28"/>
        </w:rPr>
      </w:pPr>
    </w:p>
    <w:p w:rsidR="004B6046" w:rsidRDefault="004B6046">
      <w:pPr>
        <w:ind w:left="5670"/>
        <w:jc w:val="right"/>
        <w:rPr>
          <w:sz w:val="28"/>
        </w:rPr>
      </w:pPr>
    </w:p>
    <w:p w:rsidR="004B6046" w:rsidRDefault="004B6046">
      <w:pPr>
        <w:ind w:left="5670"/>
        <w:jc w:val="right"/>
        <w:rPr>
          <w:sz w:val="28"/>
        </w:rPr>
      </w:pPr>
    </w:p>
    <w:p w:rsidR="004B6046" w:rsidRDefault="00C53F4E">
      <w:pPr>
        <w:ind w:left="5670"/>
        <w:jc w:val="right"/>
        <w:rPr>
          <w:sz w:val="28"/>
        </w:rPr>
      </w:pPr>
      <w:r>
        <w:rPr>
          <w:sz w:val="28"/>
        </w:rPr>
        <w:lastRenderedPageBreak/>
        <w:t>УТВЕРЖДЕНО</w:t>
      </w:r>
    </w:p>
    <w:p w:rsidR="004B6046" w:rsidRDefault="00C53F4E">
      <w:pPr>
        <w:ind w:left="5670"/>
        <w:jc w:val="right"/>
        <w:rPr>
          <w:sz w:val="28"/>
        </w:rPr>
      </w:pPr>
      <w:r>
        <w:rPr>
          <w:sz w:val="28"/>
        </w:rPr>
        <w:t xml:space="preserve">Решением Собрания депутатов </w:t>
      </w:r>
      <w:r>
        <w:rPr>
          <w:color w:val="0D0D0D"/>
          <w:sz w:val="28"/>
        </w:rPr>
        <w:t>Зазе</w:t>
      </w:r>
      <w:r>
        <w:rPr>
          <w:color w:val="0D0D0D"/>
          <w:sz w:val="28"/>
        </w:rPr>
        <w:t xml:space="preserve">рского сельского поселения </w:t>
      </w:r>
    </w:p>
    <w:p w:rsidR="004B6046" w:rsidRDefault="00C53F4E">
      <w:pPr>
        <w:ind w:left="5670"/>
        <w:jc w:val="right"/>
        <w:rPr>
          <w:sz w:val="28"/>
        </w:rPr>
      </w:pPr>
      <w:r>
        <w:rPr>
          <w:sz w:val="28"/>
        </w:rPr>
        <w:t>от «__»________2024 № ___</w:t>
      </w:r>
    </w:p>
    <w:p w:rsidR="004B6046" w:rsidRDefault="004B6046">
      <w:pPr>
        <w:rPr>
          <w:sz w:val="28"/>
        </w:rPr>
      </w:pP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 xml:space="preserve">о порядке обеспечения </w:t>
      </w:r>
      <w:r>
        <w:rPr>
          <w:b/>
          <w:sz w:val="28"/>
        </w:rPr>
        <w:t>условий для развития на территории Зазе</w:t>
      </w:r>
      <w:r>
        <w:rPr>
          <w:b/>
          <w:sz w:val="28"/>
        </w:rPr>
        <w:t xml:space="preserve">рского сельского поселения Тацинского района Ростовской области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</w:p>
    <w:p w:rsidR="004B6046" w:rsidRDefault="004B6046">
      <w:pPr>
        <w:jc w:val="both"/>
        <w:rPr>
          <w:sz w:val="28"/>
        </w:rPr>
      </w:pP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sz w:val="28"/>
        </w:rPr>
        <w:t>Общие положения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1.1. Настоящее Положение разработано в соответствии с Конституцией Российской Федерации, федеральными законами от 06.10.2003 № 131-ФЗ "Об общих принципах организации местного самоуправления в Российской Федерации", от 04.12.2007 № 329-ФЗ "О</w:t>
      </w:r>
      <w:r>
        <w:rPr>
          <w:sz w:val="28"/>
        </w:rPr>
        <w:t xml:space="preserve"> физической культуре и спорте в Российской Федерации", Уставом муниципального образования </w:t>
      </w:r>
      <w:r>
        <w:rPr>
          <w:color w:val="0D0D0D"/>
          <w:sz w:val="28"/>
        </w:rPr>
        <w:t>"</w:t>
      </w:r>
      <w:r>
        <w:rPr>
          <w:sz w:val="28"/>
        </w:rPr>
        <w:t>Зазе</w:t>
      </w:r>
      <w:r>
        <w:rPr>
          <w:sz w:val="28"/>
        </w:rPr>
        <w:t>рское сельское поселение".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Настоящее Положение регулирует отношения в сфере обеспечения условий для развития физической культуры, школьного спорта и массового с</w:t>
      </w:r>
      <w:r>
        <w:rPr>
          <w:sz w:val="28"/>
        </w:rPr>
        <w:t>порта, и организации проведения физкультурно-оздоровительных и спортивных мероприятий на территории муниципального образования "Зазе</w:t>
      </w:r>
      <w:r>
        <w:rPr>
          <w:sz w:val="28"/>
        </w:rPr>
        <w:t>рское сельское поселение" (далее – сельское поселение), устанавливает расходные обязательства сельского поселения в указанн</w:t>
      </w:r>
      <w:r>
        <w:rPr>
          <w:sz w:val="28"/>
        </w:rPr>
        <w:t>ой сфере.</w:t>
      </w:r>
    </w:p>
    <w:p w:rsidR="004B6046" w:rsidRDefault="004B6046">
      <w:pPr>
        <w:ind w:firstLine="567"/>
        <w:jc w:val="both"/>
        <w:rPr>
          <w:sz w:val="28"/>
        </w:rPr>
      </w:pP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>2. Основные термины и понятия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2.1. В настоящем Положении используются следующие основные термины и понятия: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физическая культура - часть культуры, представляющая собой совокупность ценностей, норм и знаний, создаваемых и используемых обществом в </w:t>
      </w:r>
      <w:r>
        <w:rPr>
          <w:sz w:val="28"/>
        </w:rPr>
        <w:t>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физи</w:t>
      </w:r>
      <w:r>
        <w:rPr>
          <w:sz w:val="28"/>
        </w:rPr>
        <w:t xml:space="preserve">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</w:t>
      </w:r>
      <w:r>
        <w:rPr>
          <w:sz w:val="28"/>
        </w:rPr>
        <w:t>высоким уровнем физической культуры;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спортсмен - физическое лицо, занимающееся выбранными </w:t>
      </w:r>
      <w:r>
        <w:rPr>
          <w:sz w:val="28"/>
        </w:rPr>
        <w:t>видом или видами спорта и выступающее на спортивных соревнованиях;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объект спорта -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</w:t>
      </w:r>
      <w:r>
        <w:rPr>
          <w:sz w:val="28"/>
        </w:rPr>
        <w:t xml:space="preserve">сооружение, являющееся </w:t>
      </w:r>
      <w:r>
        <w:rPr>
          <w:sz w:val="28"/>
        </w:rPr>
        <w:lastRenderedPageBreak/>
        <w:t>объектом недвижимого имущества.</w:t>
      </w:r>
    </w:p>
    <w:p w:rsidR="004B6046" w:rsidRDefault="004B6046">
      <w:pPr>
        <w:ind w:firstLine="567"/>
        <w:jc w:val="both"/>
        <w:rPr>
          <w:sz w:val="28"/>
        </w:rPr>
      </w:pP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>3. Основные принципы отношений в сфере обеспечения условий для развития физической культуры, школьного спорта и массового спорта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3.1. Основными принципами отношений в сфере обеспечения условий для раз</w:t>
      </w:r>
      <w:r>
        <w:rPr>
          <w:sz w:val="28"/>
        </w:rPr>
        <w:t>вития физической культуры, школьного спорта и массового спорта на территории сельского поселения и являются: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</w:t>
      </w:r>
      <w:r>
        <w:rPr>
          <w:sz w:val="28"/>
        </w:rPr>
        <w:t>ие услугами спортивных учреждений;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- учет интересов всех граждан сельского поселения при разработке и реализации муниципальных программ развития физической культуры, школьного спорта и массового спорта, признания ответственности граждан за свое здоровье и </w:t>
      </w:r>
      <w:r>
        <w:rPr>
          <w:sz w:val="28"/>
        </w:rPr>
        <w:t>физическое состояние;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создание правовых гарантий сохранения и развития физической культуры, школьного спорта и массового спорта в сельском поселении, непрерывности и преемственности физического воспитания различных возрастных групп граждан на всех этапах</w:t>
      </w:r>
      <w:r>
        <w:rPr>
          <w:sz w:val="28"/>
        </w:rPr>
        <w:t xml:space="preserve"> их жизнедеятельности.</w:t>
      </w:r>
    </w:p>
    <w:p w:rsidR="004B6046" w:rsidRDefault="004B6046">
      <w:pPr>
        <w:ind w:firstLine="567"/>
        <w:jc w:val="both"/>
        <w:rPr>
          <w:sz w:val="28"/>
        </w:rPr>
      </w:pP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>4. Полномочия органов местного самоуправления сельского поселения в области физической культуры, школьного спорта и массового спорта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4.1. К полномочиям органов местного самоуправления сельского поселения в области физической культур</w:t>
      </w:r>
      <w:r>
        <w:rPr>
          <w:sz w:val="28"/>
        </w:rPr>
        <w:t>ы, школьного спорта и массового спорта относятся: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территории сельского поселения;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создание условий для бесплатных занятий физической культурой и спортом среди различных групп нас</w:t>
      </w:r>
      <w:r>
        <w:rPr>
          <w:sz w:val="28"/>
        </w:rPr>
        <w:t>еления, в том числе среди инвалидов, лиц с ограниченными возможностями здоровья;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утверждение и реализация календарных планов физкультурных и спортивных мероприятий сельского поселения, включающих в себя физкультурные и спортивные мероприятия по реализаци</w:t>
      </w:r>
      <w:r>
        <w:rPr>
          <w:sz w:val="28"/>
        </w:rPr>
        <w:t>и комплекса ГТО;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организация медицинского обеспечения официальных физкультурных и спортивных мероприятий сельского поселения;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содействие в рамках своих полномочий обеспечению общественного порядка и общественной безопасности при проведении на территори</w:t>
      </w:r>
      <w:r>
        <w:rPr>
          <w:sz w:val="28"/>
        </w:rPr>
        <w:t>и сельского поселения официальных физкультурных мероприятий и спортивных мероприятий;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создание условий для подготовки спортивных сборных команд сельского поселения, определение видов спорта, по которым могут формироваться спортивные сборные команды сельс</w:t>
      </w:r>
      <w:r>
        <w:rPr>
          <w:sz w:val="28"/>
        </w:rPr>
        <w:t>кого поселения,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- подготовка, повышение квалификации и поощрение деятельности </w:t>
      </w:r>
      <w:r>
        <w:rPr>
          <w:sz w:val="28"/>
        </w:rPr>
        <w:lastRenderedPageBreak/>
        <w:t>организаторов, ведущих в сельс</w:t>
      </w:r>
      <w:r>
        <w:rPr>
          <w:sz w:val="28"/>
        </w:rPr>
        <w:t>ком поселении на добровольной основе работу в области физической культуры и спорта.</w:t>
      </w:r>
    </w:p>
    <w:p w:rsidR="004B6046" w:rsidRDefault="004B6046">
      <w:pPr>
        <w:ind w:firstLine="567"/>
        <w:jc w:val="both"/>
        <w:rPr>
          <w:sz w:val="28"/>
        </w:rPr>
      </w:pP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>5. Физкультурно-спортивные организации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5.1. На территории сельского поселения могут создаваться физкультурно-спортивные организации любых организационно-правовых форм в по</w:t>
      </w:r>
      <w:r>
        <w:rPr>
          <w:sz w:val="28"/>
        </w:rPr>
        <w:t>рядке, предусмотренном законодательством Российской Федерации.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Физкультурно-спортивным организациям органами местного самоуправления сельского поселения может быть предоставлена финансовая и иная поддержка за счет бюджетных ассигнований местного бюджета в </w:t>
      </w:r>
      <w:r>
        <w:rPr>
          <w:sz w:val="28"/>
        </w:rPr>
        <w:t>установленном действующим законодательством порядке.</w:t>
      </w:r>
    </w:p>
    <w:p w:rsidR="004B6046" w:rsidRDefault="004B6046">
      <w:pPr>
        <w:jc w:val="both"/>
        <w:rPr>
          <w:sz w:val="28"/>
        </w:rPr>
      </w:pP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>6. Организация отношений в сфере обеспечения условий для развития физической культуры, школьного спорта и массового спорта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6.1.Собрание депутатов Зазе</w:t>
      </w:r>
      <w:r>
        <w:rPr>
          <w:sz w:val="28"/>
        </w:rPr>
        <w:t>рского сельского поселения Тацинского района Ростов</w:t>
      </w:r>
      <w:r>
        <w:rPr>
          <w:sz w:val="28"/>
        </w:rPr>
        <w:t>ской области в указанной сфере осуществляет следующие полномочия: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утверждает местный бюджет в части расходов на физическую культуру, школьный спорт и массовый спорт;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- осуществляет иные полномочия в указанной сфере в соответствии с действующем </w:t>
      </w:r>
      <w:r>
        <w:rPr>
          <w:sz w:val="28"/>
        </w:rPr>
        <w:t>законодательством.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6.2. Администрация Зазе</w:t>
      </w:r>
      <w:r>
        <w:rPr>
          <w:sz w:val="28"/>
        </w:rPr>
        <w:t>рского сельского поселения Тацинского района Ростовской области в указанной сфере осуществляет следующие полномочия: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обеспечивает исполнение законодательства Российской Федерации, Ростовской области, нормативных</w:t>
      </w:r>
      <w:r>
        <w:rPr>
          <w:sz w:val="28"/>
        </w:rPr>
        <w:t xml:space="preserve"> правовых актов органов местного самоуправления сельского поселения в сфере физической культуры, школьного спорта и массового спорта;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осуществляет единую политику сельского поселения в сфере физической культуры, школьного спорта и массового спорта;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раз</w:t>
      </w:r>
      <w:r>
        <w:rPr>
          <w:sz w:val="28"/>
        </w:rPr>
        <w:t>рабатывает, утверждает и реализует муниципальные программы развития физической культуры, школьного спорта и массового спорта на территории сельского поселения;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разрабатывает, утверждает и реализует календарные планы физкультурных и спортивных мероприятий</w:t>
      </w:r>
      <w:r>
        <w:rPr>
          <w:sz w:val="28"/>
        </w:rPr>
        <w:t xml:space="preserve"> сельского поселения, включающих в себя физкультурные и спортивные мероприятия по реализации комплекса ГТО;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обеспечивает подготовку спортивных сборных команд сельского поселения и их участие в межмуниципальных и региональных спортивных соревнованиях;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с</w:t>
      </w:r>
      <w:r>
        <w:rPr>
          <w:sz w:val="28"/>
        </w:rPr>
        <w:t>одействует эффективному использованию объектов спорта и спортивных сооружений, строительству новых объектов спорта и спортивных сооружений на территории сельского поселения: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- создает условия для строительства, содержания, ремонта, реконструкции и </w:t>
      </w:r>
      <w:r>
        <w:rPr>
          <w:sz w:val="28"/>
        </w:rPr>
        <w:t>рационального использования объектов спорта и спортивных сооружений, благоустройства прилегающих к указанным сооружениям территорий;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осуществляет иные полномочия в указанной сфере в соответствии с действующим законодательством.</w:t>
      </w:r>
    </w:p>
    <w:p w:rsidR="004B6046" w:rsidRDefault="004B6046">
      <w:pPr>
        <w:ind w:firstLine="567"/>
        <w:jc w:val="both"/>
        <w:rPr>
          <w:sz w:val="28"/>
        </w:rPr>
      </w:pPr>
    </w:p>
    <w:p w:rsidR="004B6046" w:rsidRDefault="00C53F4E">
      <w:pPr>
        <w:jc w:val="center"/>
        <w:rPr>
          <w:b/>
          <w:sz w:val="28"/>
        </w:rPr>
      </w:pPr>
      <w:r>
        <w:rPr>
          <w:b/>
          <w:sz w:val="28"/>
        </w:rPr>
        <w:t>7. Финансовое обеспечение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7.1. Финансирование расходов для развития на территории сельского </w:t>
      </w:r>
      <w:r>
        <w:rPr>
          <w:sz w:val="28"/>
        </w:rPr>
        <w:lastRenderedPageBreak/>
        <w:t>поселения физической культуры, школьного спорта и массового спорта, организации проведения физкультурно-оздоровительных мероприятий осуществляется на: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 xml:space="preserve">- обеспечение условий для развития на </w:t>
      </w:r>
      <w:r>
        <w:rPr>
          <w:sz w:val="28"/>
        </w:rPr>
        <w:t>территории сельского поселения физической культуры и массового спорта;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обеспечение физкультурных и спортивных мероприятий, проводимых на территории сельского поселения;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- подготовку спортивных сборных команд сельского поселения и их участие в межмуниципа</w:t>
      </w:r>
      <w:r>
        <w:rPr>
          <w:sz w:val="28"/>
        </w:rPr>
        <w:t>льных и региональных спортивных соревнованиях.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</w:t>
      </w:r>
      <w:r>
        <w:rPr>
          <w:sz w:val="28"/>
        </w:rPr>
        <w:t>ом.</w:t>
      </w:r>
    </w:p>
    <w:p w:rsidR="004B6046" w:rsidRDefault="00C53F4E">
      <w:pPr>
        <w:ind w:firstLine="567"/>
        <w:jc w:val="both"/>
        <w:rPr>
          <w:sz w:val="28"/>
        </w:rPr>
      </w:pPr>
      <w:r>
        <w:rPr>
          <w:sz w:val="28"/>
        </w:rPr>
        <w:t>7.3. Контроль за целевым использованием денежных средств, выделяемых из бюджета сельского поселения на организацию проведения мероприятий, осуществляется Главой Зазе</w:t>
      </w:r>
      <w:r>
        <w:rPr>
          <w:sz w:val="28"/>
        </w:rPr>
        <w:t>рского сельского поселения Тацинского района Ростовской области, Собранием депутатов Зазе</w:t>
      </w:r>
      <w:r>
        <w:rPr>
          <w:sz w:val="28"/>
        </w:rPr>
        <w:t>рского сельского поселения Тацинского района Ростовской области.</w:t>
      </w:r>
    </w:p>
    <w:p w:rsidR="004B6046" w:rsidRDefault="004B6046">
      <w:pPr>
        <w:jc w:val="right"/>
        <w:rPr>
          <w:b/>
          <w:sz w:val="28"/>
        </w:rPr>
      </w:pPr>
    </w:p>
    <w:sectPr w:rsidR="004B6046" w:rsidSect="004B6046">
      <w:type w:val="continuous"/>
      <w:pgSz w:w="11909" w:h="16834"/>
      <w:pgMar w:top="851" w:right="710" w:bottom="72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07F"/>
    <w:multiLevelType w:val="multilevel"/>
    <w:tmpl w:val="48DEBFD4"/>
    <w:lvl w:ilvl="0">
      <w:start w:val="1"/>
      <w:numFmt w:val="bullet"/>
      <w:pStyle w:val="a"/>
      <w:lvlText w:val=""/>
      <w:lvlJc w:val="left"/>
      <w:pPr>
        <w:tabs>
          <w:tab w:val="left" w:pos="709"/>
        </w:tabs>
        <w:ind w:left="709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B6046"/>
    <w:rsid w:val="004B6046"/>
    <w:rsid w:val="00C5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"/>
    <w:qFormat/>
    <w:rsid w:val="004B6046"/>
    <w:pPr>
      <w:widowControl w:val="0"/>
    </w:pPr>
  </w:style>
  <w:style w:type="paragraph" w:styleId="10">
    <w:name w:val="heading 1"/>
    <w:basedOn w:val="a0"/>
    <w:next w:val="a0"/>
    <w:link w:val="11"/>
    <w:uiPriority w:val="9"/>
    <w:qFormat/>
    <w:rsid w:val="004B6046"/>
    <w:pPr>
      <w:keepNext/>
      <w:widowControl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4B6046"/>
    <w:pPr>
      <w:keepNext/>
      <w:widowControl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link w:val="30"/>
    <w:uiPriority w:val="9"/>
    <w:qFormat/>
    <w:rsid w:val="004B604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0"/>
    <w:next w:val="a0"/>
    <w:link w:val="40"/>
    <w:uiPriority w:val="9"/>
    <w:qFormat/>
    <w:rsid w:val="004B6046"/>
    <w:pPr>
      <w:keepNext/>
      <w:widowControl/>
      <w:jc w:val="center"/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qFormat/>
    <w:rsid w:val="004B6046"/>
    <w:pPr>
      <w:keepNext/>
      <w:widowControl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uiPriority w:val="9"/>
    <w:qFormat/>
    <w:rsid w:val="004B6046"/>
    <w:pPr>
      <w:keepNext/>
      <w:widowControl/>
      <w:outlineLvl w:val="5"/>
    </w:pPr>
    <w:rPr>
      <w:b/>
      <w:sz w:val="24"/>
    </w:rPr>
  </w:style>
  <w:style w:type="paragraph" w:styleId="7">
    <w:name w:val="heading 7"/>
    <w:basedOn w:val="a0"/>
    <w:next w:val="a0"/>
    <w:link w:val="70"/>
    <w:uiPriority w:val="9"/>
    <w:qFormat/>
    <w:rsid w:val="004B6046"/>
    <w:pPr>
      <w:keepNext/>
      <w:widowControl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uiPriority w:val="9"/>
    <w:qFormat/>
    <w:rsid w:val="004B6046"/>
    <w:pPr>
      <w:keepNext/>
      <w:widowControl/>
      <w:outlineLvl w:val="7"/>
    </w:pPr>
    <w:rPr>
      <w:b/>
      <w:sz w:val="40"/>
    </w:rPr>
  </w:style>
  <w:style w:type="paragraph" w:styleId="9">
    <w:name w:val="heading 9"/>
    <w:basedOn w:val="a0"/>
    <w:next w:val="a0"/>
    <w:link w:val="90"/>
    <w:uiPriority w:val="9"/>
    <w:qFormat/>
    <w:rsid w:val="004B6046"/>
    <w:pPr>
      <w:keepNext/>
      <w:widowControl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4B6046"/>
  </w:style>
  <w:style w:type="paragraph" w:styleId="a4">
    <w:name w:val="List Paragraph"/>
    <w:basedOn w:val="a0"/>
    <w:link w:val="a5"/>
    <w:rsid w:val="004B6046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sid w:val="004B6046"/>
    <w:rPr>
      <w:rFonts w:ascii="Calibri" w:hAnsi="Calibri"/>
      <w:sz w:val="22"/>
    </w:rPr>
  </w:style>
  <w:style w:type="paragraph" w:customStyle="1" w:styleId="p10">
    <w:name w:val="p10"/>
    <w:basedOn w:val="a0"/>
    <w:link w:val="p100"/>
    <w:rsid w:val="004B6046"/>
    <w:pPr>
      <w:widowControl/>
      <w:spacing w:beforeAutospacing="1" w:afterAutospacing="1"/>
    </w:pPr>
    <w:rPr>
      <w:sz w:val="24"/>
    </w:rPr>
  </w:style>
  <w:style w:type="character" w:customStyle="1" w:styleId="p100">
    <w:name w:val="p10"/>
    <w:basedOn w:val="1"/>
    <w:link w:val="p10"/>
    <w:rsid w:val="004B6046"/>
    <w:rPr>
      <w:sz w:val="24"/>
    </w:rPr>
  </w:style>
  <w:style w:type="paragraph" w:styleId="21">
    <w:name w:val="toc 2"/>
    <w:next w:val="a0"/>
    <w:link w:val="22"/>
    <w:uiPriority w:val="39"/>
    <w:rsid w:val="004B60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B6046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4B6046"/>
  </w:style>
  <w:style w:type="paragraph" w:styleId="41">
    <w:name w:val="toc 4"/>
    <w:next w:val="a0"/>
    <w:link w:val="42"/>
    <w:uiPriority w:val="39"/>
    <w:rsid w:val="004B60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B6046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4B6046"/>
    <w:rPr>
      <w:b/>
      <w:sz w:val="28"/>
    </w:rPr>
  </w:style>
  <w:style w:type="paragraph" w:styleId="61">
    <w:name w:val="toc 6"/>
    <w:next w:val="a0"/>
    <w:link w:val="62"/>
    <w:uiPriority w:val="39"/>
    <w:rsid w:val="004B604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B6046"/>
    <w:rPr>
      <w:rFonts w:ascii="XO Thames" w:hAnsi="XO Thames"/>
      <w:sz w:val="28"/>
    </w:rPr>
  </w:style>
  <w:style w:type="paragraph" w:customStyle="1" w:styleId="Style7">
    <w:name w:val="Style7"/>
    <w:basedOn w:val="a0"/>
    <w:link w:val="Style70"/>
    <w:rsid w:val="004B6046"/>
    <w:pPr>
      <w:spacing w:line="274" w:lineRule="exact"/>
      <w:ind w:firstLine="926"/>
      <w:jc w:val="both"/>
    </w:pPr>
    <w:rPr>
      <w:sz w:val="24"/>
    </w:rPr>
  </w:style>
  <w:style w:type="character" w:customStyle="1" w:styleId="Style70">
    <w:name w:val="Style7"/>
    <w:basedOn w:val="1"/>
    <w:link w:val="Style7"/>
    <w:rsid w:val="004B6046"/>
    <w:rPr>
      <w:sz w:val="24"/>
    </w:rPr>
  </w:style>
  <w:style w:type="paragraph" w:styleId="71">
    <w:name w:val="toc 7"/>
    <w:next w:val="a0"/>
    <w:link w:val="72"/>
    <w:uiPriority w:val="39"/>
    <w:rsid w:val="004B604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4B6046"/>
    <w:rPr>
      <w:rFonts w:ascii="XO Thames" w:hAnsi="XO Thames"/>
      <w:sz w:val="28"/>
    </w:rPr>
  </w:style>
  <w:style w:type="paragraph" w:customStyle="1" w:styleId="FontStyle12">
    <w:name w:val="Font Style12"/>
    <w:link w:val="FontStyle120"/>
    <w:rsid w:val="004B6046"/>
    <w:rPr>
      <w:sz w:val="22"/>
    </w:rPr>
  </w:style>
  <w:style w:type="character" w:customStyle="1" w:styleId="FontStyle120">
    <w:name w:val="Font Style12"/>
    <w:link w:val="FontStyle12"/>
    <w:rsid w:val="004B6046"/>
    <w:rPr>
      <w:rFonts w:ascii="Times New Roman" w:hAnsi="Times New Roman"/>
      <w:sz w:val="22"/>
    </w:rPr>
  </w:style>
  <w:style w:type="character" w:customStyle="1" w:styleId="30">
    <w:name w:val="Заголовок 3 Знак"/>
    <w:basedOn w:val="1"/>
    <w:link w:val="3"/>
    <w:rsid w:val="004B6046"/>
    <w:rPr>
      <w:rFonts w:ascii="Arial" w:hAnsi="Arial"/>
      <w:b/>
      <w:sz w:val="26"/>
    </w:rPr>
  </w:style>
  <w:style w:type="paragraph" w:customStyle="1" w:styleId="210">
    <w:name w:val="Основной текст с отступом 21"/>
    <w:basedOn w:val="a0"/>
    <w:link w:val="211"/>
    <w:rsid w:val="004B6046"/>
    <w:pPr>
      <w:widowControl/>
      <w:ind w:firstLine="680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4B6046"/>
    <w:rPr>
      <w:sz w:val="28"/>
    </w:rPr>
  </w:style>
  <w:style w:type="paragraph" w:styleId="a6">
    <w:name w:val="Normal (Web)"/>
    <w:basedOn w:val="a0"/>
    <w:link w:val="a7"/>
    <w:rsid w:val="004B6046"/>
    <w:pPr>
      <w:widowControl/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sid w:val="004B6046"/>
    <w:rPr>
      <w:sz w:val="24"/>
    </w:rPr>
  </w:style>
  <w:style w:type="paragraph" w:styleId="a8">
    <w:name w:val="No Spacing"/>
    <w:link w:val="a9"/>
    <w:rsid w:val="004B6046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4B6046"/>
    <w:rPr>
      <w:rFonts w:ascii="Calibri" w:hAnsi="Calibri"/>
      <w:sz w:val="22"/>
    </w:rPr>
  </w:style>
  <w:style w:type="paragraph" w:customStyle="1" w:styleId="p13">
    <w:name w:val="p13"/>
    <w:basedOn w:val="a0"/>
    <w:link w:val="p130"/>
    <w:rsid w:val="004B6046"/>
    <w:pPr>
      <w:widowControl/>
      <w:spacing w:beforeAutospacing="1" w:afterAutospacing="1"/>
    </w:pPr>
    <w:rPr>
      <w:sz w:val="24"/>
    </w:rPr>
  </w:style>
  <w:style w:type="character" w:customStyle="1" w:styleId="p130">
    <w:name w:val="p13"/>
    <w:basedOn w:val="1"/>
    <w:link w:val="p13"/>
    <w:rsid w:val="004B6046"/>
    <w:rPr>
      <w:sz w:val="24"/>
    </w:rPr>
  </w:style>
  <w:style w:type="paragraph" w:styleId="23">
    <w:name w:val="Body Text 2"/>
    <w:basedOn w:val="a0"/>
    <w:link w:val="24"/>
    <w:rsid w:val="004B6046"/>
    <w:pPr>
      <w:widowControl/>
    </w:pPr>
    <w:rPr>
      <w:b/>
      <w:sz w:val="28"/>
    </w:rPr>
  </w:style>
  <w:style w:type="character" w:customStyle="1" w:styleId="24">
    <w:name w:val="Основной текст 2 Знак"/>
    <w:basedOn w:val="1"/>
    <w:link w:val="23"/>
    <w:rsid w:val="004B6046"/>
    <w:rPr>
      <w:b/>
      <w:sz w:val="28"/>
    </w:rPr>
  </w:style>
  <w:style w:type="character" w:customStyle="1" w:styleId="90">
    <w:name w:val="Заголовок 9 Знак"/>
    <w:basedOn w:val="1"/>
    <w:link w:val="9"/>
    <w:rsid w:val="004B6046"/>
    <w:rPr>
      <w:sz w:val="32"/>
    </w:rPr>
  </w:style>
  <w:style w:type="paragraph" w:styleId="25">
    <w:name w:val="Body Text Indent 2"/>
    <w:basedOn w:val="a0"/>
    <w:link w:val="26"/>
    <w:rsid w:val="004B6046"/>
    <w:pPr>
      <w:widowControl/>
      <w:ind w:firstLine="720"/>
    </w:pPr>
    <w:rPr>
      <w:b/>
      <w:sz w:val="44"/>
    </w:rPr>
  </w:style>
  <w:style w:type="character" w:customStyle="1" w:styleId="26">
    <w:name w:val="Основной текст с отступом 2 Знак"/>
    <w:basedOn w:val="1"/>
    <w:link w:val="25"/>
    <w:rsid w:val="004B6046"/>
    <w:rPr>
      <w:b/>
      <w:sz w:val="44"/>
    </w:rPr>
  </w:style>
  <w:style w:type="paragraph" w:customStyle="1" w:styleId="a">
    <w:name w:val="Знак"/>
    <w:basedOn w:val="a0"/>
    <w:link w:val="aa"/>
    <w:rsid w:val="004B6046"/>
    <w:pPr>
      <w:widowControl/>
      <w:numPr>
        <w:numId w:val="1"/>
      </w:numPr>
      <w:spacing w:before="120" w:after="160" w:line="240" w:lineRule="exact"/>
      <w:jc w:val="both"/>
    </w:pPr>
    <w:rPr>
      <w:rFonts w:ascii="Verdana" w:hAnsi="Verdana"/>
    </w:rPr>
  </w:style>
  <w:style w:type="character" w:customStyle="1" w:styleId="aa">
    <w:name w:val="Знак"/>
    <w:basedOn w:val="1"/>
    <w:link w:val="a"/>
    <w:rsid w:val="004B6046"/>
    <w:rPr>
      <w:rFonts w:ascii="Verdana" w:hAnsi="Verdana"/>
    </w:rPr>
  </w:style>
  <w:style w:type="paragraph" w:customStyle="1" w:styleId="13">
    <w:name w:val="Номер страницы1"/>
    <w:basedOn w:val="12"/>
    <w:link w:val="ab"/>
    <w:rsid w:val="004B6046"/>
    <w:rPr>
      <w:rFonts w:ascii="Verdana" w:hAnsi="Verdana"/>
    </w:rPr>
  </w:style>
  <w:style w:type="character" w:styleId="ab">
    <w:name w:val="page number"/>
    <w:basedOn w:val="a1"/>
    <w:link w:val="13"/>
    <w:rsid w:val="004B6046"/>
    <w:rPr>
      <w:rFonts w:ascii="Verdana" w:hAnsi="Verdana"/>
    </w:rPr>
  </w:style>
  <w:style w:type="paragraph" w:customStyle="1" w:styleId="s3">
    <w:name w:val="s3"/>
    <w:basedOn w:val="12"/>
    <w:link w:val="s30"/>
    <w:rsid w:val="004B6046"/>
    <w:rPr>
      <w:rFonts w:ascii="Verdana" w:hAnsi="Verdana"/>
    </w:rPr>
  </w:style>
  <w:style w:type="character" w:customStyle="1" w:styleId="s30">
    <w:name w:val="s3"/>
    <w:basedOn w:val="a1"/>
    <w:link w:val="s3"/>
    <w:rsid w:val="004B6046"/>
    <w:rPr>
      <w:rFonts w:ascii="Verdana" w:hAnsi="Verdana"/>
    </w:rPr>
  </w:style>
  <w:style w:type="paragraph" w:styleId="ac">
    <w:name w:val="header"/>
    <w:basedOn w:val="a0"/>
    <w:link w:val="ad"/>
    <w:rsid w:val="004B6046"/>
    <w:pPr>
      <w:widowControl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4B6046"/>
  </w:style>
  <w:style w:type="paragraph" w:styleId="ae">
    <w:name w:val="Body Text Indent"/>
    <w:basedOn w:val="a0"/>
    <w:link w:val="af"/>
    <w:rsid w:val="004B6046"/>
    <w:pPr>
      <w:widowControl/>
      <w:ind w:firstLine="851"/>
      <w:jc w:val="both"/>
    </w:pPr>
    <w:rPr>
      <w:sz w:val="28"/>
    </w:rPr>
  </w:style>
  <w:style w:type="character" w:customStyle="1" w:styleId="af">
    <w:name w:val="Основной текст с отступом Знак"/>
    <w:basedOn w:val="1"/>
    <w:link w:val="ae"/>
    <w:rsid w:val="004B6046"/>
    <w:rPr>
      <w:sz w:val="28"/>
    </w:rPr>
  </w:style>
  <w:style w:type="paragraph" w:styleId="31">
    <w:name w:val="toc 3"/>
    <w:next w:val="a0"/>
    <w:link w:val="32"/>
    <w:uiPriority w:val="39"/>
    <w:rsid w:val="004B60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B6046"/>
    <w:rPr>
      <w:rFonts w:ascii="XO Thames" w:hAnsi="XO Thames"/>
      <w:sz w:val="28"/>
    </w:rPr>
  </w:style>
  <w:style w:type="paragraph" w:customStyle="1" w:styleId="p4">
    <w:name w:val="p4"/>
    <w:basedOn w:val="a0"/>
    <w:link w:val="p40"/>
    <w:rsid w:val="004B6046"/>
    <w:pPr>
      <w:widowControl/>
      <w:spacing w:beforeAutospacing="1" w:afterAutospacing="1"/>
    </w:pPr>
    <w:rPr>
      <w:sz w:val="24"/>
    </w:rPr>
  </w:style>
  <w:style w:type="character" w:customStyle="1" w:styleId="p40">
    <w:name w:val="p4"/>
    <w:basedOn w:val="1"/>
    <w:link w:val="p4"/>
    <w:rsid w:val="004B6046"/>
    <w:rPr>
      <w:sz w:val="24"/>
    </w:rPr>
  </w:style>
  <w:style w:type="paragraph" w:customStyle="1" w:styleId="FontStyle13">
    <w:name w:val="Font Style13"/>
    <w:link w:val="FontStyle130"/>
    <w:rsid w:val="004B6046"/>
    <w:rPr>
      <w:rFonts w:ascii="Arial" w:hAnsi="Arial"/>
      <w:b/>
      <w:sz w:val="24"/>
    </w:rPr>
  </w:style>
  <w:style w:type="character" w:customStyle="1" w:styleId="FontStyle130">
    <w:name w:val="Font Style13"/>
    <w:link w:val="FontStyle13"/>
    <w:rsid w:val="004B6046"/>
    <w:rPr>
      <w:rFonts w:ascii="Arial" w:hAnsi="Arial"/>
      <w:b/>
      <w:sz w:val="24"/>
    </w:rPr>
  </w:style>
  <w:style w:type="paragraph" w:customStyle="1" w:styleId="Style5">
    <w:name w:val="Style5"/>
    <w:basedOn w:val="a0"/>
    <w:link w:val="Style50"/>
    <w:rsid w:val="004B6046"/>
    <w:pPr>
      <w:spacing w:line="274" w:lineRule="exact"/>
      <w:jc w:val="both"/>
    </w:pPr>
    <w:rPr>
      <w:sz w:val="24"/>
    </w:rPr>
  </w:style>
  <w:style w:type="character" w:customStyle="1" w:styleId="Style50">
    <w:name w:val="Style5"/>
    <w:basedOn w:val="1"/>
    <w:link w:val="Style5"/>
    <w:rsid w:val="004B6046"/>
    <w:rPr>
      <w:sz w:val="24"/>
    </w:rPr>
  </w:style>
  <w:style w:type="character" w:customStyle="1" w:styleId="50">
    <w:name w:val="Заголовок 5 Знак"/>
    <w:basedOn w:val="1"/>
    <w:link w:val="5"/>
    <w:rsid w:val="004B6046"/>
    <w:rPr>
      <w:b/>
      <w:sz w:val="24"/>
    </w:rPr>
  </w:style>
  <w:style w:type="paragraph" w:styleId="af0">
    <w:name w:val="Balloon Text"/>
    <w:basedOn w:val="a0"/>
    <w:link w:val="af1"/>
    <w:rsid w:val="004B6046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sid w:val="004B6046"/>
    <w:rPr>
      <w:rFonts w:ascii="Segoe UI" w:hAnsi="Segoe UI"/>
      <w:sz w:val="18"/>
    </w:rPr>
  </w:style>
  <w:style w:type="paragraph" w:customStyle="1" w:styleId="14">
    <w:name w:val="Знак сноски1"/>
    <w:link w:val="af2"/>
    <w:rsid w:val="004B6046"/>
    <w:rPr>
      <w:rFonts w:ascii="Verdana" w:hAnsi="Verdana"/>
      <w:vertAlign w:val="superscript"/>
    </w:rPr>
  </w:style>
  <w:style w:type="character" w:styleId="af2">
    <w:name w:val="footnote reference"/>
    <w:link w:val="14"/>
    <w:rsid w:val="004B6046"/>
    <w:rPr>
      <w:rFonts w:ascii="Verdana" w:hAnsi="Verdana"/>
      <w:vertAlign w:val="superscript"/>
    </w:rPr>
  </w:style>
  <w:style w:type="character" w:customStyle="1" w:styleId="11">
    <w:name w:val="Заголовок 1 Знак"/>
    <w:basedOn w:val="1"/>
    <w:link w:val="10"/>
    <w:rsid w:val="004B6046"/>
    <w:rPr>
      <w:sz w:val="28"/>
    </w:rPr>
  </w:style>
  <w:style w:type="paragraph" w:customStyle="1" w:styleId="p5">
    <w:name w:val="p5"/>
    <w:basedOn w:val="a0"/>
    <w:link w:val="p50"/>
    <w:rsid w:val="004B6046"/>
    <w:pPr>
      <w:widowControl/>
      <w:spacing w:beforeAutospacing="1" w:afterAutospacing="1"/>
    </w:pPr>
    <w:rPr>
      <w:sz w:val="24"/>
    </w:rPr>
  </w:style>
  <w:style w:type="character" w:customStyle="1" w:styleId="p50">
    <w:name w:val="p5"/>
    <w:basedOn w:val="1"/>
    <w:link w:val="p5"/>
    <w:rsid w:val="004B6046"/>
    <w:rPr>
      <w:sz w:val="24"/>
    </w:rPr>
  </w:style>
  <w:style w:type="paragraph" w:customStyle="1" w:styleId="apple-converted-space">
    <w:name w:val="apple-converted-space"/>
    <w:basedOn w:val="12"/>
    <w:link w:val="apple-converted-space0"/>
    <w:rsid w:val="004B6046"/>
    <w:rPr>
      <w:rFonts w:ascii="Verdana" w:hAnsi="Verdana"/>
    </w:rPr>
  </w:style>
  <w:style w:type="character" w:customStyle="1" w:styleId="apple-converted-space0">
    <w:name w:val="apple-converted-space"/>
    <w:basedOn w:val="a1"/>
    <w:link w:val="apple-converted-space"/>
    <w:rsid w:val="004B6046"/>
    <w:rPr>
      <w:rFonts w:ascii="Verdana" w:hAnsi="Verdana"/>
    </w:rPr>
  </w:style>
  <w:style w:type="paragraph" w:customStyle="1" w:styleId="af3">
    <w:name w:val="Гипертекстовая ссылка"/>
    <w:link w:val="af4"/>
    <w:rsid w:val="004B6046"/>
    <w:rPr>
      <w:rFonts w:ascii="Verdana" w:hAnsi="Verdana"/>
      <w:color w:val="008000"/>
      <w:u w:val="single"/>
    </w:rPr>
  </w:style>
  <w:style w:type="character" w:customStyle="1" w:styleId="af4">
    <w:name w:val="Гипертекстовая ссылка"/>
    <w:link w:val="af3"/>
    <w:rsid w:val="004B6046"/>
    <w:rPr>
      <w:rFonts w:ascii="Verdana" w:hAnsi="Verdana"/>
      <w:color w:val="008000"/>
      <w:sz w:val="20"/>
      <w:u w:val="single"/>
    </w:rPr>
  </w:style>
  <w:style w:type="paragraph" w:customStyle="1" w:styleId="15">
    <w:name w:val="Гиперссылка1"/>
    <w:link w:val="af5"/>
    <w:rsid w:val="004B6046"/>
    <w:rPr>
      <w:rFonts w:ascii="Verdana" w:hAnsi="Verdana"/>
      <w:color w:val="0000FF"/>
      <w:u w:val="single"/>
    </w:rPr>
  </w:style>
  <w:style w:type="character" w:styleId="af5">
    <w:name w:val="Hyperlink"/>
    <w:link w:val="15"/>
    <w:rsid w:val="004B6046"/>
    <w:rPr>
      <w:rFonts w:ascii="Verdana" w:hAnsi="Verdana"/>
      <w:color w:val="0000FF"/>
      <w:u w:val="single"/>
    </w:rPr>
  </w:style>
  <w:style w:type="paragraph" w:customStyle="1" w:styleId="Footnote">
    <w:name w:val="Footnote"/>
    <w:basedOn w:val="a0"/>
    <w:link w:val="Footnote0"/>
    <w:rsid w:val="004B6046"/>
  </w:style>
  <w:style w:type="character" w:customStyle="1" w:styleId="Footnote0">
    <w:name w:val="Footnote"/>
    <w:basedOn w:val="1"/>
    <w:link w:val="Footnote"/>
    <w:rsid w:val="004B6046"/>
  </w:style>
  <w:style w:type="character" w:customStyle="1" w:styleId="80">
    <w:name w:val="Заголовок 8 Знак"/>
    <w:basedOn w:val="1"/>
    <w:link w:val="8"/>
    <w:rsid w:val="004B6046"/>
    <w:rPr>
      <w:b/>
      <w:sz w:val="40"/>
    </w:rPr>
  </w:style>
  <w:style w:type="paragraph" w:styleId="16">
    <w:name w:val="toc 1"/>
    <w:next w:val="a0"/>
    <w:link w:val="17"/>
    <w:uiPriority w:val="39"/>
    <w:rsid w:val="004B604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B60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B604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B6046"/>
    <w:rPr>
      <w:rFonts w:ascii="XO Thames" w:hAnsi="XO Thames"/>
      <w:sz w:val="20"/>
    </w:rPr>
  </w:style>
  <w:style w:type="paragraph" w:customStyle="1" w:styleId="Style9">
    <w:name w:val="Style9"/>
    <w:basedOn w:val="a0"/>
    <w:link w:val="Style90"/>
    <w:rsid w:val="004B6046"/>
    <w:pPr>
      <w:spacing w:line="274" w:lineRule="exact"/>
      <w:ind w:firstLine="528"/>
      <w:jc w:val="both"/>
    </w:pPr>
    <w:rPr>
      <w:sz w:val="24"/>
    </w:rPr>
  </w:style>
  <w:style w:type="character" w:customStyle="1" w:styleId="Style90">
    <w:name w:val="Style9"/>
    <w:basedOn w:val="1"/>
    <w:link w:val="Style9"/>
    <w:rsid w:val="004B6046"/>
    <w:rPr>
      <w:sz w:val="24"/>
    </w:rPr>
  </w:style>
  <w:style w:type="paragraph" w:customStyle="1" w:styleId="af6">
    <w:name w:val="Прижатый влево"/>
    <w:basedOn w:val="a0"/>
    <w:next w:val="a0"/>
    <w:link w:val="af7"/>
    <w:rsid w:val="004B6046"/>
    <w:pPr>
      <w:widowControl/>
    </w:pPr>
    <w:rPr>
      <w:rFonts w:ascii="Arial" w:hAnsi="Arial"/>
    </w:rPr>
  </w:style>
  <w:style w:type="character" w:customStyle="1" w:styleId="af7">
    <w:name w:val="Прижатый влево"/>
    <w:basedOn w:val="1"/>
    <w:link w:val="af6"/>
    <w:rsid w:val="004B6046"/>
    <w:rPr>
      <w:rFonts w:ascii="Arial" w:hAnsi="Arial"/>
    </w:rPr>
  </w:style>
  <w:style w:type="paragraph" w:customStyle="1" w:styleId="FontStyle14">
    <w:name w:val="Font Style14"/>
    <w:link w:val="FontStyle140"/>
    <w:rsid w:val="004B6046"/>
    <w:rPr>
      <w:rFonts w:ascii="Arial" w:hAnsi="Arial"/>
      <w:sz w:val="24"/>
    </w:rPr>
  </w:style>
  <w:style w:type="character" w:customStyle="1" w:styleId="FontStyle140">
    <w:name w:val="Font Style14"/>
    <w:link w:val="FontStyle14"/>
    <w:rsid w:val="004B6046"/>
    <w:rPr>
      <w:rFonts w:ascii="Arial" w:hAnsi="Arial"/>
      <w:sz w:val="24"/>
    </w:rPr>
  </w:style>
  <w:style w:type="paragraph" w:styleId="af8">
    <w:name w:val="Body Text"/>
    <w:basedOn w:val="a0"/>
    <w:link w:val="af9"/>
    <w:rsid w:val="004B6046"/>
    <w:pPr>
      <w:widowControl/>
    </w:pPr>
    <w:rPr>
      <w:sz w:val="28"/>
    </w:rPr>
  </w:style>
  <w:style w:type="character" w:customStyle="1" w:styleId="af9">
    <w:name w:val="Основной текст Знак"/>
    <w:basedOn w:val="1"/>
    <w:link w:val="af8"/>
    <w:rsid w:val="004B6046"/>
    <w:rPr>
      <w:sz w:val="28"/>
    </w:rPr>
  </w:style>
  <w:style w:type="paragraph" w:customStyle="1" w:styleId="Style3">
    <w:name w:val="Style3"/>
    <w:basedOn w:val="a0"/>
    <w:link w:val="Style30"/>
    <w:rsid w:val="004B6046"/>
    <w:pPr>
      <w:spacing w:line="278" w:lineRule="exact"/>
      <w:jc w:val="center"/>
    </w:pPr>
    <w:rPr>
      <w:sz w:val="24"/>
    </w:rPr>
  </w:style>
  <w:style w:type="character" w:customStyle="1" w:styleId="Style30">
    <w:name w:val="Style3"/>
    <w:basedOn w:val="1"/>
    <w:link w:val="Style3"/>
    <w:rsid w:val="004B6046"/>
    <w:rPr>
      <w:sz w:val="24"/>
    </w:rPr>
  </w:style>
  <w:style w:type="paragraph" w:styleId="91">
    <w:name w:val="toc 9"/>
    <w:next w:val="a0"/>
    <w:link w:val="92"/>
    <w:uiPriority w:val="39"/>
    <w:rsid w:val="004B604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4B6046"/>
    <w:rPr>
      <w:rFonts w:ascii="XO Thames" w:hAnsi="XO Thames"/>
      <w:sz w:val="28"/>
    </w:rPr>
  </w:style>
  <w:style w:type="paragraph" w:styleId="afa">
    <w:name w:val="footer"/>
    <w:basedOn w:val="a0"/>
    <w:link w:val="afb"/>
    <w:rsid w:val="004B6046"/>
    <w:pPr>
      <w:widowControl/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4B6046"/>
  </w:style>
  <w:style w:type="paragraph" w:styleId="33">
    <w:name w:val="Body Text Indent 3"/>
    <w:basedOn w:val="a0"/>
    <w:link w:val="34"/>
    <w:rsid w:val="004B6046"/>
    <w:pPr>
      <w:widowControl/>
      <w:ind w:firstLine="720"/>
      <w:jc w:val="both"/>
    </w:pPr>
    <w:rPr>
      <w:b/>
      <w:sz w:val="44"/>
    </w:rPr>
  </w:style>
  <w:style w:type="character" w:customStyle="1" w:styleId="34">
    <w:name w:val="Основной текст с отступом 3 Знак"/>
    <w:basedOn w:val="1"/>
    <w:link w:val="33"/>
    <w:rsid w:val="004B6046"/>
    <w:rPr>
      <w:b/>
      <w:sz w:val="44"/>
    </w:rPr>
  </w:style>
  <w:style w:type="paragraph" w:styleId="81">
    <w:name w:val="toc 8"/>
    <w:next w:val="a0"/>
    <w:link w:val="82"/>
    <w:uiPriority w:val="39"/>
    <w:rsid w:val="004B604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4B6046"/>
    <w:rPr>
      <w:rFonts w:ascii="XO Thames" w:hAnsi="XO Thames"/>
      <w:sz w:val="28"/>
    </w:rPr>
  </w:style>
  <w:style w:type="paragraph" w:customStyle="1" w:styleId="Style6">
    <w:name w:val="Style6"/>
    <w:basedOn w:val="a0"/>
    <w:link w:val="Style60"/>
    <w:rsid w:val="004B6046"/>
    <w:pPr>
      <w:spacing w:line="274" w:lineRule="exact"/>
      <w:ind w:firstLine="533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4B6046"/>
    <w:rPr>
      <w:sz w:val="24"/>
    </w:rPr>
  </w:style>
  <w:style w:type="paragraph" w:customStyle="1" w:styleId="Style2">
    <w:name w:val="Style2"/>
    <w:basedOn w:val="a0"/>
    <w:link w:val="Style20"/>
    <w:rsid w:val="004B6046"/>
    <w:rPr>
      <w:sz w:val="24"/>
    </w:rPr>
  </w:style>
  <w:style w:type="character" w:customStyle="1" w:styleId="Style20">
    <w:name w:val="Style2"/>
    <w:basedOn w:val="1"/>
    <w:link w:val="Style2"/>
    <w:rsid w:val="004B6046"/>
    <w:rPr>
      <w:sz w:val="24"/>
    </w:rPr>
  </w:style>
  <w:style w:type="paragraph" w:customStyle="1" w:styleId="ConsPlusNormal">
    <w:name w:val="ConsPlusNormal"/>
    <w:link w:val="ConsPlusNormal0"/>
    <w:rsid w:val="004B604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B6046"/>
    <w:rPr>
      <w:rFonts w:ascii="Arial" w:hAnsi="Arial"/>
    </w:rPr>
  </w:style>
  <w:style w:type="paragraph" w:styleId="51">
    <w:name w:val="toc 5"/>
    <w:next w:val="a0"/>
    <w:link w:val="52"/>
    <w:uiPriority w:val="39"/>
    <w:rsid w:val="004B60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B6046"/>
    <w:rPr>
      <w:rFonts w:ascii="XO Thames" w:hAnsi="XO Thames"/>
      <w:sz w:val="28"/>
    </w:rPr>
  </w:style>
  <w:style w:type="paragraph" w:customStyle="1" w:styleId="212">
    <w:name w:val="Основной текст 21"/>
    <w:basedOn w:val="a0"/>
    <w:link w:val="213"/>
    <w:rsid w:val="004B6046"/>
    <w:pPr>
      <w:widowControl/>
      <w:ind w:firstLine="709"/>
      <w:jc w:val="both"/>
    </w:pPr>
    <w:rPr>
      <w:sz w:val="28"/>
    </w:rPr>
  </w:style>
  <w:style w:type="character" w:customStyle="1" w:styleId="213">
    <w:name w:val="Основной текст 21"/>
    <w:basedOn w:val="1"/>
    <w:link w:val="212"/>
    <w:rsid w:val="004B6046"/>
    <w:rPr>
      <w:sz w:val="28"/>
    </w:rPr>
  </w:style>
  <w:style w:type="paragraph" w:customStyle="1" w:styleId="18">
    <w:name w:val="Абзац списка1"/>
    <w:basedOn w:val="a0"/>
    <w:link w:val="19"/>
    <w:rsid w:val="004B6046"/>
  </w:style>
  <w:style w:type="character" w:customStyle="1" w:styleId="19">
    <w:name w:val="Абзац списка1"/>
    <w:basedOn w:val="1"/>
    <w:link w:val="18"/>
    <w:rsid w:val="004B6046"/>
  </w:style>
  <w:style w:type="paragraph" w:customStyle="1" w:styleId="ConsPlusTitle">
    <w:name w:val="ConsPlusTitle"/>
    <w:link w:val="ConsPlusTitle0"/>
    <w:rsid w:val="004B6046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4B6046"/>
    <w:rPr>
      <w:b/>
      <w:sz w:val="24"/>
    </w:rPr>
  </w:style>
  <w:style w:type="paragraph" w:customStyle="1" w:styleId="p12">
    <w:name w:val="p12"/>
    <w:basedOn w:val="a0"/>
    <w:link w:val="p120"/>
    <w:rsid w:val="004B6046"/>
    <w:pPr>
      <w:widowControl/>
      <w:spacing w:beforeAutospacing="1" w:afterAutospacing="1"/>
    </w:pPr>
    <w:rPr>
      <w:sz w:val="24"/>
    </w:rPr>
  </w:style>
  <w:style w:type="character" w:customStyle="1" w:styleId="p120">
    <w:name w:val="p12"/>
    <w:basedOn w:val="1"/>
    <w:link w:val="p12"/>
    <w:rsid w:val="004B6046"/>
    <w:rPr>
      <w:sz w:val="24"/>
    </w:rPr>
  </w:style>
  <w:style w:type="paragraph" w:customStyle="1" w:styleId="FontStyle17">
    <w:name w:val="Font Style17"/>
    <w:link w:val="FontStyle170"/>
    <w:rsid w:val="004B6046"/>
    <w:rPr>
      <w:rFonts w:ascii="Arial" w:hAnsi="Arial"/>
      <w:b/>
      <w:spacing w:val="-10"/>
      <w:sz w:val="22"/>
    </w:rPr>
  </w:style>
  <w:style w:type="character" w:customStyle="1" w:styleId="FontStyle170">
    <w:name w:val="Font Style17"/>
    <w:link w:val="FontStyle17"/>
    <w:rsid w:val="004B6046"/>
    <w:rPr>
      <w:rFonts w:ascii="Arial" w:hAnsi="Arial"/>
      <w:b/>
      <w:spacing w:val="-10"/>
      <w:sz w:val="22"/>
    </w:rPr>
  </w:style>
  <w:style w:type="paragraph" w:customStyle="1" w:styleId="p6">
    <w:name w:val="p6"/>
    <w:basedOn w:val="a0"/>
    <w:link w:val="p60"/>
    <w:rsid w:val="004B6046"/>
    <w:pPr>
      <w:widowControl/>
      <w:spacing w:beforeAutospacing="1" w:afterAutospacing="1"/>
    </w:pPr>
    <w:rPr>
      <w:sz w:val="24"/>
    </w:rPr>
  </w:style>
  <w:style w:type="character" w:customStyle="1" w:styleId="p60">
    <w:name w:val="p6"/>
    <w:basedOn w:val="1"/>
    <w:link w:val="p6"/>
    <w:rsid w:val="004B6046"/>
    <w:rPr>
      <w:sz w:val="24"/>
    </w:rPr>
  </w:style>
  <w:style w:type="paragraph" w:styleId="afc">
    <w:name w:val="Subtitle"/>
    <w:next w:val="a0"/>
    <w:link w:val="afd"/>
    <w:uiPriority w:val="11"/>
    <w:qFormat/>
    <w:rsid w:val="004B6046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4B6046"/>
    <w:rPr>
      <w:rFonts w:ascii="XO Thames" w:hAnsi="XO Thames"/>
      <w:i/>
      <w:sz w:val="24"/>
    </w:rPr>
  </w:style>
  <w:style w:type="paragraph" w:customStyle="1" w:styleId="s1">
    <w:name w:val="s1"/>
    <w:basedOn w:val="12"/>
    <w:link w:val="s10"/>
    <w:rsid w:val="004B6046"/>
    <w:rPr>
      <w:rFonts w:ascii="Verdana" w:hAnsi="Verdana"/>
    </w:rPr>
  </w:style>
  <w:style w:type="character" w:customStyle="1" w:styleId="s10">
    <w:name w:val="s1"/>
    <w:basedOn w:val="a1"/>
    <w:link w:val="s1"/>
    <w:rsid w:val="004B6046"/>
    <w:rPr>
      <w:rFonts w:ascii="Verdana" w:hAnsi="Verdana"/>
    </w:rPr>
  </w:style>
  <w:style w:type="paragraph" w:customStyle="1" w:styleId="Style1">
    <w:name w:val="Style1"/>
    <w:basedOn w:val="a0"/>
    <w:link w:val="Style10"/>
    <w:rsid w:val="004B6046"/>
    <w:pPr>
      <w:spacing w:line="271" w:lineRule="exact"/>
      <w:ind w:firstLine="2654"/>
    </w:pPr>
    <w:rPr>
      <w:sz w:val="24"/>
    </w:rPr>
  </w:style>
  <w:style w:type="character" w:customStyle="1" w:styleId="Style10">
    <w:name w:val="Style1"/>
    <w:basedOn w:val="1"/>
    <w:link w:val="Style1"/>
    <w:rsid w:val="004B6046"/>
    <w:rPr>
      <w:sz w:val="24"/>
    </w:rPr>
  </w:style>
  <w:style w:type="paragraph" w:styleId="afe">
    <w:name w:val="Title"/>
    <w:basedOn w:val="a0"/>
    <w:link w:val="aff"/>
    <w:uiPriority w:val="10"/>
    <w:qFormat/>
    <w:rsid w:val="004B6046"/>
    <w:pPr>
      <w:widowControl/>
      <w:jc w:val="center"/>
    </w:pPr>
    <w:rPr>
      <w:sz w:val="28"/>
    </w:rPr>
  </w:style>
  <w:style w:type="character" w:customStyle="1" w:styleId="aff">
    <w:name w:val="Название Знак"/>
    <w:basedOn w:val="1"/>
    <w:link w:val="afe"/>
    <w:rsid w:val="004B6046"/>
    <w:rPr>
      <w:sz w:val="28"/>
    </w:rPr>
  </w:style>
  <w:style w:type="character" w:customStyle="1" w:styleId="40">
    <w:name w:val="Заголовок 4 Знак"/>
    <w:basedOn w:val="1"/>
    <w:link w:val="4"/>
    <w:rsid w:val="004B6046"/>
    <w:rPr>
      <w:sz w:val="24"/>
    </w:rPr>
  </w:style>
  <w:style w:type="character" w:customStyle="1" w:styleId="20">
    <w:name w:val="Заголовок 2 Знак"/>
    <w:basedOn w:val="1"/>
    <w:link w:val="2"/>
    <w:rsid w:val="004B6046"/>
    <w:rPr>
      <w:b/>
      <w:spacing w:val="80"/>
      <w:sz w:val="28"/>
    </w:rPr>
  </w:style>
  <w:style w:type="character" w:customStyle="1" w:styleId="60">
    <w:name w:val="Заголовок 6 Знак"/>
    <w:basedOn w:val="1"/>
    <w:link w:val="6"/>
    <w:rsid w:val="004B6046"/>
    <w:rPr>
      <w:b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zerskoe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A9F07-DDD7-4560-B768-0E44BCD0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Зазерское СП</cp:lastModifiedBy>
  <cp:revision>2</cp:revision>
  <cp:lastPrinted>2024-07-29T13:27:00Z</cp:lastPrinted>
  <dcterms:created xsi:type="dcterms:W3CDTF">2024-07-29T13:20:00Z</dcterms:created>
  <dcterms:modified xsi:type="dcterms:W3CDTF">2024-07-29T13:27:00Z</dcterms:modified>
</cp:coreProperties>
</file>